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FE0C9F" w14:textId="77777777" w:rsidR="0086313C" w:rsidRDefault="0086313C" w:rsidP="0086313C">
      <w:pPr>
        <w:rPr>
          <w:rFonts w:ascii="Sylfaen" w:hAnsi="Sylfaen"/>
          <w:lang w:val="ka-GE"/>
        </w:rPr>
      </w:pPr>
    </w:p>
    <w:p w14:paraId="003727BA" w14:textId="77777777"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14:paraId="5EFBB6B4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799CF0B4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14CB2566" w14:textId="77777777"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14:paraId="50668535" w14:textId="3B5EAEE2" w:rsidR="0086313C" w:rsidRDefault="0086313C" w:rsidP="0086313C">
      <w:pPr>
        <w:rPr>
          <w:rFonts w:ascii="AcadNusx" w:hAnsi="AcadNusx"/>
          <w:b/>
          <w:noProof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2494434" wp14:editId="7FCA8216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ylfaen" w:hAnsi="Sylfaen"/>
          <w:b/>
          <w:noProof/>
          <w:sz w:val="36"/>
          <w:szCs w:val="36"/>
          <w:lang w:val="ka-GE"/>
        </w:rPr>
        <w:t xml:space="preserve">შპს </w:t>
      </w:r>
      <w:bookmarkStart w:id="0" w:name="_GoBack"/>
      <w:bookmarkEnd w:id="0"/>
      <w:r>
        <w:rPr>
          <w:rFonts w:ascii="Sylfaen" w:hAnsi="Sylfaen"/>
          <w:b/>
          <w:noProof/>
          <w:sz w:val="36"/>
          <w:szCs w:val="36"/>
          <w:lang w:val="ka-GE"/>
        </w:rPr>
        <w:t xml:space="preserve"> უნივერსიტეტი გეომედი</w:t>
      </w:r>
      <w:r>
        <w:rPr>
          <w:rFonts w:ascii="AcadNusx" w:hAnsi="AcadNusx"/>
          <w:b/>
          <w:noProof/>
          <w:sz w:val="36"/>
          <w:szCs w:val="36"/>
        </w:rPr>
        <w:br w:type="textWrapping" w:clear="all"/>
      </w:r>
    </w:p>
    <w:p w14:paraId="08112337" w14:textId="77777777" w:rsidR="0086313C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14:paraId="1480AA1C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270A9F55" w14:textId="77777777" w:rsidR="0086313C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14:paraId="5D8F4B55" w14:textId="77777777" w:rsidR="002014D7" w:rsidRPr="0034605E" w:rsidRDefault="00705F03" w:rsidP="002014D7">
      <w:pPr>
        <w:spacing w:before="240"/>
        <w:ind w:left="-567"/>
        <w:rPr>
          <w:rFonts w:ascii="Sylfaen" w:hAnsi="Sylfaen" w:cs="Sylfaen"/>
          <w:b/>
          <w:noProof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 </w:t>
      </w:r>
      <w:r w:rsidR="0092657D" w:rsidRPr="0034605E">
        <w:rPr>
          <w:rFonts w:ascii="Sylfaen" w:hAnsi="Sylfaen" w:cs="Sylfaen"/>
          <w:b/>
          <w:noProof/>
          <w:sz w:val="24"/>
          <w:szCs w:val="24"/>
        </w:rPr>
        <w:t xml:space="preserve">ფაკულტეტი: </w:t>
      </w:r>
      <w:r w:rsidR="002014D7" w:rsidRPr="0034605E">
        <w:rPr>
          <w:rFonts w:ascii="Sylfaen" w:hAnsi="Sylfaen" w:cs="Sylfaen"/>
          <w:b/>
          <w:noProof/>
          <w:lang w:val="ka-GE"/>
        </w:rPr>
        <w:t xml:space="preserve"> სტომატოლოგია</w:t>
      </w:r>
    </w:p>
    <w:p w14:paraId="5D49D258" w14:textId="77777777" w:rsidR="00705F03" w:rsidRDefault="0092657D" w:rsidP="00705F03">
      <w:pPr>
        <w:spacing w:before="240"/>
        <w:ind w:left="-567"/>
        <w:rPr>
          <w:rFonts w:ascii="Sylfaen" w:hAnsi="Sylfaen" w:cs="Sylfaen"/>
          <w:b/>
          <w:noProof/>
          <w:sz w:val="24"/>
          <w:szCs w:val="24"/>
        </w:rPr>
      </w:pPr>
      <w:r w:rsidRPr="0034605E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705F03">
        <w:rPr>
          <w:rFonts w:ascii="Sylfaen" w:hAnsi="Sylfaen" w:cs="Sylfaen"/>
          <w:b/>
          <w:noProof/>
          <w:sz w:val="24"/>
          <w:szCs w:val="24"/>
        </w:rPr>
        <w:t xml:space="preserve">  </w:t>
      </w:r>
    </w:p>
    <w:p w14:paraId="74176B55" w14:textId="77777777" w:rsidR="00705F03" w:rsidRPr="00705F03" w:rsidRDefault="00705F03" w:rsidP="00705F03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</w:rPr>
        <w:t xml:space="preserve">  </w:t>
      </w:r>
      <w:r w:rsidRPr="00705F03">
        <w:rPr>
          <w:rFonts w:ascii="Sylfaen" w:hAnsi="Sylfaen" w:cs="Sylfaen"/>
          <w:b/>
          <w:noProof/>
          <w:sz w:val="24"/>
          <w:szCs w:val="24"/>
          <w:lang w:val="ka-GE"/>
        </w:rPr>
        <w:t>სტომატოლოგიის ერთსაფეხურიანი საგანმანათლებლო პროგრამა</w:t>
      </w:r>
    </w:p>
    <w:p w14:paraId="417D9543" w14:textId="77777777" w:rsidR="00705F03" w:rsidRPr="00705F03" w:rsidRDefault="00705F03" w:rsidP="00705F03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14:paraId="09D40F13" w14:textId="77777777" w:rsidR="00266176" w:rsidRPr="0034605E" w:rsidRDefault="00705F03" w:rsidP="00705F03">
      <w:pPr>
        <w:spacing w:before="240"/>
        <w:ind w:left="-567"/>
        <w:rPr>
          <w:rFonts w:ascii="Sylfaen" w:hAnsi="Sylfaen"/>
          <w:b/>
          <w:sz w:val="24"/>
          <w:szCs w:val="24"/>
          <w:lang w:val="ka-GE"/>
        </w:rPr>
      </w:pPr>
      <w:r>
        <w:rPr>
          <w:rFonts w:ascii="Sylfaen" w:hAnsi="Sylfaen"/>
          <w:b/>
          <w:sz w:val="24"/>
          <w:szCs w:val="24"/>
        </w:rPr>
        <w:t xml:space="preserve">    </w:t>
      </w:r>
      <w:r w:rsidR="000269CB" w:rsidRPr="0034605E">
        <w:rPr>
          <w:rFonts w:ascii="Sylfaen" w:hAnsi="Sylfaen"/>
          <w:b/>
          <w:sz w:val="24"/>
          <w:szCs w:val="24"/>
          <w:lang w:val="ka-GE"/>
        </w:rPr>
        <w:t xml:space="preserve">სასწავლო კურსი: </w:t>
      </w:r>
      <w:r w:rsidR="002014D7" w:rsidRPr="0034605E">
        <w:rPr>
          <w:rFonts w:ascii="Sylfaen" w:hAnsi="Sylfaen"/>
          <w:b/>
        </w:rPr>
        <w:t>ფარმაკოლოგია</w:t>
      </w:r>
    </w:p>
    <w:p w14:paraId="2752F650" w14:textId="77777777" w:rsidR="00705F03" w:rsidRDefault="00705F03" w:rsidP="0086313C">
      <w:pPr>
        <w:spacing w:before="240"/>
        <w:ind w:left="-567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t xml:space="preserve"> </w:t>
      </w:r>
    </w:p>
    <w:p w14:paraId="34C02D8F" w14:textId="77777777" w:rsidR="0086313C" w:rsidRPr="0034605E" w:rsidRDefault="00705F03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  <w:r>
        <w:rPr>
          <w:rFonts w:ascii="Sylfaen" w:hAnsi="Sylfaen"/>
          <w:b/>
          <w:sz w:val="24"/>
          <w:szCs w:val="24"/>
        </w:rPr>
        <w:t xml:space="preserve">    </w:t>
      </w:r>
      <w:r w:rsidR="00266176" w:rsidRPr="0034605E">
        <w:rPr>
          <w:rFonts w:ascii="Sylfaen" w:hAnsi="Sylfaen"/>
          <w:b/>
          <w:sz w:val="24"/>
          <w:szCs w:val="24"/>
          <w:lang w:val="ka-GE"/>
        </w:rPr>
        <w:t>ავტორ</w:t>
      </w:r>
      <w:r w:rsidR="000269CB" w:rsidRPr="0034605E">
        <w:rPr>
          <w:rFonts w:ascii="Sylfaen" w:hAnsi="Sylfaen"/>
          <w:b/>
          <w:sz w:val="24"/>
          <w:szCs w:val="24"/>
          <w:lang w:val="ka-GE"/>
        </w:rPr>
        <w:t xml:space="preserve">ი: </w:t>
      </w:r>
      <w:r w:rsidR="002014D7" w:rsidRPr="0034605E">
        <w:rPr>
          <w:rFonts w:ascii="Sylfaen" w:eastAsia="Calibri" w:hAnsi="Sylfaen"/>
          <w:b/>
          <w:noProof/>
          <w:lang w:val="ka-GE"/>
        </w:rPr>
        <w:t>ასოცირებული პროფესორი</w:t>
      </w:r>
      <w:r w:rsidR="002014D7" w:rsidRPr="0034605E">
        <w:rPr>
          <w:rFonts w:ascii="Sylfaen" w:eastAsia="Calibri" w:hAnsi="Sylfaen"/>
          <w:b/>
          <w:noProof/>
        </w:rPr>
        <w:t xml:space="preserve"> </w:t>
      </w:r>
      <w:r w:rsidR="002014D7" w:rsidRPr="0034605E">
        <w:rPr>
          <w:rFonts w:ascii="Sylfaen" w:eastAsia="Calibri" w:hAnsi="Sylfaen"/>
          <w:b/>
          <w:noProof/>
          <w:lang w:val="ka-GE"/>
        </w:rPr>
        <w:t xml:space="preserve"> ნადეჟდა მუშკიაშვილი</w:t>
      </w:r>
    </w:p>
    <w:p w14:paraId="4BA0A043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6C3117F5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3271083E" w14:textId="77777777"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14:paraId="3555FE47" w14:textId="77777777" w:rsidR="0086313C" w:rsidRPr="00815527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815527">
        <w:rPr>
          <w:rFonts w:ascii="Sylfaen" w:hAnsi="Sylfaen" w:cs="Sylfaen"/>
          <w:b/>
          <w:noProof/>
          <w:sz w:val="32"/>
          <w:szCs w:val="32"/>
        </w:rPr>
        <w:t>სილაბუსი</w:t>
      </w:r>
    </w:p>
    <w:p w14:paraId="3F08B5C5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4C322773" w14:textId="77777777" w:rsidR="0086313C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14:paraId="3B203B4C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5E8FA840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483690B1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7059B049" w14:textId="77777777" w:rsidR="0086313C" w:rsidRDefault="0086313C" w:rsidP="0086313C">
      <w:pPr>
        <w:rPr>
          <w:rFonts w:ascii="Sylfaen" w:hAnsi="Sylfaen" w:cs="Sylfaen"/>
          <w:b/>
          <w:noProof/>
          <w:lang w:val="ka-GE"/>
        </w:rPr>
      </w:pPr>
    </w:p>
    <w:p w14:paraId="3BCCE67E" w14:textId="77777777" w:rsidR="0086313C" w:rsidRDefault="0086313C" w:rsidP="00815527">
      <w:pPr>
        <w:spacing w:line="360" w:lineRule="auto"/>
        <w:rPr>
          <w:rFonts w:ascii="Sylfaen" w:hAnsi="Sylfaen"/>
          <w:b/>
          <w:color w:val="000000" w:themeColor="text1"/>
          <w:sz w:val="24"/>
          <w:szCs w:val="24"/>
          <w:lang w:val="ka-GE"/>
        </w:rPr>
      </w:pPr>
    </w:p>
    <w:tbl>
      <w:tblPr>
        <w:tblW w:w="1089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8084"/>
      </w:tblGrid>
      <w:tr w:rsidR="00815527" w:rsidRPr="005E4D95" w14:paraId="2C92DC04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340EC" w14:textId="77777777" w:rsidR="0086313C" w:rsidRPr="005E4D95" w:rsidRDefault="0086313C" w:rsidP="00815527">
            <w:pPr>
              <w:spacing w:after="0"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 xml:space="preserve">სასწავლო კურსის </w:t>
            </w:r>
          </w:p>
          <w:p w14:paraId="7DCE6CB5" w14:textId="77777777" w:rsidR="0086313C" w:rsidRPr="005E4D95" w:rsidRDefault="0086313C" w:rsidP="00C91512">
            <w:pPr>
              <w:spacing w:after="0" w:line="360" w:lineRule="auto"/>
              <w:rPr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სახელწოდება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და სტატუსი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46D3" w14:textId="77777777" w:rsidR="002014D7" w:rsidRPr="005E4D95" w:rsidRDefault="002014D7" w:rsidP="002014D7">
            <w:pPr>
              <w:jc w:val="both"/>
              <w:rPr>
                <w:rFonts w:ascii="AcadNusx" w:hAnsi="AcadNusx"/>
                <w:b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sz w:val="24"/>
                <w:szCs w:val="24"/>
              </w:rPr>
              <w:t>ფარმაკოლოგია</w:t>
            </w:r>
          </w:p>
          <w:p w14:paraId="2B02FC39" w14:textId="77777777" w:rsidR="003A2D21" w:rsidRPr="005E4D95" w:rsidRDefault="002014D7" w:rsidP="002014D7">
            <w:pPr>
              <w:spacing w:line="360" w:lineRule="auto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sz w:val="24"/>
                <w:szCs w:val="24"/>
              </w:rPr>
              <w:t>(</w:t>
            </w:r>
            <w:r w:rsidR="0001515B"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საბაზისო 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სავალდებულო</w:t>
            </w:r>
            <w:r w:rsidRPr="005E4D95">
              <w:rPr>
                <w:rFonts w:ascii="Sylfaen" w:hAnsi="Sylfaen"/>
                <w:sz w:val="24"/>
                <w:szCs w:val="24"/>
              </w:rPr>
              <w:t xml:space="preserve">   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კურსი)</w:t>
            </w:r>
          </w:p>
        </w:tc>
      </w:tr>
      <w:tr w:rsidR="00815527" w:rsidRPr="005E4D95" w14:paraId="4CAF76C7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F5FF8" w14:textId="77777777" w:rsidR="0086313C" w:rsidRPr="005E4D95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ენა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70C0" w14:textId="77777777" w:rsidR="0086313C" w:rsidRPr="005E4D95" w:rsidRDefault="003A2D21" w:rsidP="00815527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ქართული</w:t>
            </w:r>
          </w:p>
        </w:tc>
      </w:tr>
      <w:tr w:rsidR="00815527" w:rsidRPr="005E4D95" w14:paraId="7C154321" w14:textId="77777777" w:rsidTr="003E25E8">
        <w:trPr>
          <w:trHeight w:val="2030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C820B" w14:textId="77777777" w:rsidR="003A2D21" w:rsidRPr="005E4D95" w:rsidRDefault="003A2D21" w:rsidP="00C91512">
            <w:pPr>
              <w:spacing w:line="360" w:lineRule="auto"/>
              <w:ind w:left="-21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</w:rPr>
              <w:t>ავტორი</w:t>
            </w:r>
            <w:r w:rsidRPr="005E4D95">
              <w:rPr>
                <w:rFonts w:ascii="Sylfaen" w:hAnsi="Sylfaen" w:cs="Sylfaen"/>
                <w:b/>
                <w:noProof/>
                <w:color w:val="000000" w:themeColor="text1"/>
                <w:sz w:val="24"/>
                <w:szCs w:val="24"/>
                <w:lang w:val="ka-GE"/>
              </w:rPr>
              <w:t>/ავტორების</w:t>
            </w:r>
          </w:p>
          <w:p w14:paraId="17C599FE" w14:textId="77777777" w:rsidR="003A2D21" w:rsidRPr="005E4D95" w:rsidRDefault="003A2D21" w:rsidP="00815527">
            <w:pPr>
              <w:spacing w:line="360" w:lineRule="auto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16F62" w14:textId="77777777" w:rsidR="002014D7" w:rsidRPr="005E4D95" w:rsidRDefault="002014D7" w:rsidP="002014D7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eastAsia="Calibri" w:hAnsi="Sylfaen"/>
                <w:b/>
                <w:noProof/>
                <w:sz w:val="24"/>
                <w:szCs w:val="24"/>
                <w:lang w:val="ka-GE"/>
              </w:rPr>
              <w:t>ასოცირებული პროფესორი</w:t>
            </w:r>
            <w:r w:rsidRPr="005E4D95">
              <w:rPr>
                <w:rFonts w:ascii="Sylfaen" w:eastAsia="Calibri" w:hAnsi="Sylfaen"/>
                <w:b/>
                <w:noProof/>
                <w:sz w:val="24"/>
                <w:szCs w:val="24"/>
              </w:rPr>
              <w:t xml:space="preserve"> </w:t>
            </w:r>
            <w:r w:rsidRPr="005E4D95">
              <w:rPr>
                <w:rFonts w:ascii="Sylfaen" w:eastAsia="Calibri" w:hAnsi="Sylfaen"/>
                <w:b/>
                <w:noProof/>
                <w:sz w:val="24"/>
                <w:szCs w:val="24"/>
                <w:lang w:val="ka-GE"/>
              </w:rPr>
              <w:t xml:space="preserve"> ნადეჟდა მუშკიაშვილი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:</w:t>
            </w:r>
          </w:p>
          <w:p w14:paraId="035C5EE8" w14:textId="4746B422" w:rsidR="002014D7" w:rsidRPr="005E4D95" w:rsidRDefault="002014D7" w:rsidP="002014D7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ელ.ფოსტა:</w:t>
            </w:r>
            <w:r w:rsidR="00825016">
              <w:rPr>
                <w:rFonts w:ascii="Sylfaen" w:hAnsi="Sylfaen"/>
                <w:sz w:val="24"/>
                <w:szCs w:val="24"/>
              </w:rPr>
              <w:t>nadejda.mushkiashvili@geomedi.edu.ge</w:t>
            </w:r>
            <w:r w:rsidRPr="005E4D95">
              <w:rPr>
                <w:rFonts w:ascii="Sylfaen" w:hAnsi="Sylfaen"/>
                <w:sz w:val="24"/>
                <w:szCs w:val="24"/>
              </w:rPr>
              <w:t xml:space="preserve">     </w:t>
            </w:r>
          </w:p>
          <w:p w14:paraId="09B19106" w14:textId="77777777" w:rsidR="003A2D21" w:rsidRPr="005E4D95" w:rsidRDefault="003A2D21" w:rsidP="00884E83">
            <w:pPr>
              <w:pStyle w:val="ListParagraph"/>
              <w:autoSpaceDE w:val="0"/>
              <w:autoSpaceDN w:val="0"/>
              <w:adjustRightInd w:val="0"/>
              <w:spacing w:after="0" w:line="360" w:lineRule="auto"/>
              <w:ind w:left="889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</w:p>
        </w:tc>
      </w:tr>
      <w:tr w:rsidR="00815527" w:rsidRPr="005E4D95" w14:paraId="63430338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D52C8" w14:textId="77777777" w:rsidR="0086313C" w:rsidRPr="005E4D95" w:rsidRDefault="0086313C" w:rsidP="00815527">
            <w:pPr>
              <w:spacing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სასწავლო სემესტრი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D9DFF" w14:textId="77777777" w:rsidR="0086313C" w:rsidRPr="005E4D95" w:rsidRDefault="002014D7" w:rsidP="00815527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E4D95">
              <w:rPr>
                <w:rFonts w:ascii="AcadNusx" w:hAnsi="AcadNusx"/>
                <w:sz w:val="24"/>
                <w:szCs w:val="24"/>
              </w:rPr>
              <w:t>V</w:t>
            </w:r>
            <w:r w:rsidRPr="005E4D95">
              <w:rPr>
                <w:rFonts w:ascii="Sylfaen" w:hAnsi="Sylfaen"/>
                <w:sz w:val="24"/>
                <w:szCs w:val="24"/>
              </w:rPr>
              <w:t xml:space="preserve"> სემესტრი</w:t>
            </w:r>
          </w:p>
        </w:tc>
      </w:tr>
      <w:tr w:rsidR="00815527" w:rsidRPr="005E4D95" w14:paraId="3A99C692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F7568" w14:textId="77777777" w:rsidR="003A2D21" w:rsidRPr="005E4D95" w:rsidRDefault="003A2D21" w:rsidP="00C91512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კრედიტების რაოდენობა 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14:paraId="43A7C623" w14:textId="77777777" w:rsidR="003A2D21" w:rsidRPr="005E4D95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საკონსულტაციო დრო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8FEC4" w14:textId="77777777" w:rsidR="00E911A7" w:rsidRPr="005E4D95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კრედიტების რაოდენობა - </w:t>
            </w:r>
            <w:r w:rsidR="00061F84" w:rsidRPr="005E4D95">
              <w:rPr>
                <w:rFonts w:ascii="Sylfaen" w:hAnsi="Sylfaen" w:cs="Sylfaen"/>
                <w:i/>
                <w:sz w:val="24"/>
                <w:szCs w:val="24"/>
              </w:rPr>
              <w:t>5;</w:t>
            </w:r>
            <w:r w:rsidRPr="005E4D9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2014D7" w:rsidRPr="005E4D95">
              <w:rPr>
                <w:rFonts w:ascii="Sylfaen" w:hAnsi="Sylfaen" w:cs="Sylfaen"/>
                <w:i/>
                <w:sz w:val="24"/>
                <w:szCs w:val="24"/>
              </w:rPr>
              <w:t xml:space="preserve">   </w:t>
            </w:r>
            <w:r w:rsidRPr="005E4D9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სულ </w:t>
            </w:r>
            <w:r w:rsidR="00884E83" w:rsidRPr="005E4D9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 </w:t>
            </w:r>
            <w:r w:rsidR="002014D7" w:rsidRPr="005E4D95">
              <w:rPr>
                <w:rFonts w:ascii="Sylfaen" w:hAnsi="Sylfaen" w:cs="Sylfaen"/>
                <w:i/>
                <w:sz w:val="24"/>
                <w:szCs w:val="24"/>
              </w:rPr>
              <w:t>1</w:t>
            </w:r>
            <w:r w:rsidR="00061F84" w:rsidRPr="005E4D95">
              <w:rPr>
                <w:rFonts w:ascii="Sylfaen" w:hAnsi="Sylfaen" w:cs="Sylfaen"/>
                <w:i/>
                <w:sz w:val="24"/>
                <w:szCs w:val="24"/>
              </w:rPr>
              <w:t>25</w:t>
            </w:r>
            <w:r w:rsidR="00884E83" w:rsidRPr="005E4D9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550254B5" w14:textId="77777777" w:rsidR="00E911A7" w:rsidRPr="005E4D95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საკონტაქტო</w:t>
            </w:r>
            <w:r w:rsidR="00884E83" w:rsidRPr="005E4D9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2014D7" w:rsidRPr="005E4D95">
              <w:rPr>
                <w:rFonts w:ascii="Sylfaen" w:hAnsi="Sylfaen" w:cs="Sylfaen"/>
                <w:i/>
                <w:sz w:val="24"/>
                <w:szCs w:val="24"/>
              </w:rPr>
              <w:t xml:space="preserve"> </w:t>
            </w:r>
            <w:r w:rsidRPr="005E4D9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  <w:r w:rsidR="002014D7" w:rsidRPr="005E4D9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 </w:t>
            </w:r>
            <w:r w:rsidR="002014D7" w:rsidRPr="005E4D95">
              <w:rPr>
                <w:rFonts w:ascii="Sylfaen" w:hAnsi="Sylfaen"/>
                <w:i/>
                <w:sz w:val="24"/>
                <w:szCs w:val="24"/>
              </w:rPr>
              <w:t>4</w:t>
            </w:r>
            <w:r w:rsidR="002014D7" w:rsidRPr="005E4D95">
              <w:rPr>
                <w:rFonts w:ascii="Sylfaen" w:hAnsi="Sylfaen"/>
                <w:i/>
                <w:sz w:val="24"/>
                <w:szCs w:val="24"/>
                <w:lang w:val="ka-GE"/>
              </w:rPr>
              <w:t>8</w:t>
            </w:r>
            <w:r w:rsidR="002014D7" w:rsidRPr="005E4D95">
              <w:rPr>
                <w:rFonts w:ascii="Sylfaen" w:hAnsi="Sylfaen"/>
                <w:i/>
                <w:sz w:val="24"/>
                <w:szCs w:val="24"/>
              </w:rPr>
              <w:t xml:space="preserve"> საათი</w:t>
            </w:r>
          </w:p>
          <w:p w14:paraId="557883BC" w14:textId="77777777" w:rsidR="00E911A7" w:rsidRPr="005E4D95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ლექცია</w:t>
            </w:r>
            <w:r w:rsidR="00884E83" w:rsidRPr="005E4D9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2014D7" w:rsidRPr="005E4D95">
              <w:rPr>
                <w:rFonts w:ascii="Sylfaen" w:hAnsi="Sylfaen"/>
                <w:i/>
                <w:sz w:val="24"/>
                <w:szCs w:val="24"/>
              </w:rPr>
              <w:t xml:space="preserve">15 </w:t>
            </w:r>
            <w:r w:rsidR="002014D7" w:rsidRPr="005E4D95">
              <w:rPr>
                <w:rFonts w:ascii="Sylfaen" w:hAnsi="Sylfaen"/>
                <w:sz w:val="24"/>
                <w:szCs w:val="24"/>
              </w:rPr>
              <w:t xml:space="preserve">  </w:t>
            </w:r>
            <w:r w:rsidRPr="005E4D9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0B62B74A" w14:textId="77777777" w:rsidR="00E911A7" w:rsidRPr="005E4D95" w:rsidRDefault="00E911A7" w:rsidP="00815527">
            <w:pPr>
              <w:spacing w:line="360" w:lineRule="auto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პრაქტიკული მეცადინეობა</w:t>
            </w:r>
            <w:r w:rsidR="00884E83" w:rsidRPr="005E4D9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Pr="005E4D9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</w:t>
            </w:r>
            <w:r w:rsidR="002014D7" w:rsidRPr="005E4D95">
              <w:rPr>
                <w:rFonts w:ascii="Sylfaen" w:hAnsi="Sylfaen" w:cs="Sylfaen"/>
                <w:i/>
                <w:sz w:val="24"/>
                <w:szCs w:val="24"/>
              </w:rPr>
              <w:t xml:space="preserve">30 </w:t>
            </w:r>
            <w:r w:rsidRPr="005E4D9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651E4C40" w14:textId="77777777" w:rsidR="00E911A7" w:rsidRPr="005E4D95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შუალედური გამოცდა</w:t>
            </w:r>
            <w:r w:rsidR="00884E83" w:rsidRPr="005E4D9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2014D7" w:rsidRPr="005E4D95">
              <w:rPr>
                <w:rFonts w:ascii="Sylfaen" w:hAnsi="Sylfaen" w:cs="Sylfaen"/>
                <w:i/>
                <w:sz w:val="24"/>
                <w:szCs w:val="24"/>
              </w:rPr>
              <w:t>1</w:t>
            </w:r>
            <w:r w:rsidRPr="005E4D9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საათი</w:t>
            </w:r>
          </w:p>
          <w:p w14:paraId="56602032" w14:textId="77777777" w:rsidR="00E911A7" w:rsidRPr="005E4D95" w:rsidRDefault="00E911A7" w:rsidP="00815527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დასკვნითი გამოცდა</w:t>
            </w:r>
            <w:r w:rsidR="00884E83" w:rsidRPr="005E4D9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 - </w:t>
            </w:r>
            <w:r w:rsidR="000E1203" w:rsidRPr="005E4D9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2</w:t>
            </w:r>
            <w:r w:rsidR="002014D7" w:rsidRPr="005E4D95">
              <w:rPr>
                <w:rFonts w:ascii="Sylfaen" w:hAnsi="Sylfaen" w:cs="Sylfaen"/>
                <w:i/>
                <w:sz w:val="24"/>
                <w:szCs w:val="24"/>
              </w:rPr>
              <w:t xml:space="preserve"> </w:t>
            </w:r>
            <w:r w:rsidRPr="005E4D9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40BFFC0D" w14:textId="77777777" w:rsidR="003A2D21" w:rsidRPr="005E4D95" w:rsidRDefault="00E911A7" w:rsidP="00884E83">
            <w:pPr>
              <w:spacing w:line="360" w:lineRule="auto"/>
              <w:jc w:val="both"/>
              <w:rPr>
                <w:rFonts w:ascii="Sylfaen" w:hAnsi="Sylfaen" w:cs="Sylfaen"/>
                <w:i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 xml:space="preserve">დამოუკიდებელი მუშაობა - </w:t>
            </w:r>
            <w:r w:rsidR="00061F84" w:rsidRPr="005E4D95">
              <w:rPr>
                <w:rFonts w:ascii="Sylfaen" w:hAnsi="Sylfaen" w:cs="Sylfaen"/>
                <w:i/>
                <w:sz w:val="24"/>
                <w:szCs w:val="24"/>
              </w:rPr>
              <w:t>77</w:t>
            </w:r>
            <w:r w:rsidR="003F3E0D" w:rsidRPr="005E4D95">
              <w:rPr>
                <w:rFonts w:ascii="Sylfaen" w:hAnsi="Sylfaen" w:cs="Sylfaen"/>
                <w:i/>
                <w:sz w:val="24"/>
                <w:szCs w:val="24"/>
              </w:rPr>
              <w:t xml:space="preserve"> </w:t>
            </w:r>
            <w:r w:rsidRPr="005E4D95">
              <w:rPr>
                <w:rFonts w:ascii="Sylfaen" w:hAnsi="Sylfaen" w:cs="Sylfaen"/>
                <w:i/>
                <w:sz w:val="24"/>
                <w:szCs w:val="24"/>
                <w:lang w:val="ka-GE"/>
              </w:rPr>
              <w:t>საათი</w:t>
            </w:r>
          </w:p>
          <w:p w14:paraId="2035490E" w14:textId="77777777" w:rsidR="008D6A93" w:rsidRPr="005E4D95" w:rsidRDefault="008D6A93" w:rsidP="008D6A93">
            <w:pPr>
              <w:tabs>
                <w:tab w:val="left" w:pos="3132"/>
              </w:tabs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მუშაობა/კონსულტაცია საჭიროებისამებრ.</w:t>
            </w:r>
          </w:p>
          <w:p w14:paraId="374058C1" w14:textId="77777777" w:rsidR="002014D7" w:rsidRPr="005E4D95" w:rsidRDefault="002014D7" w:rsidP="00986AD3">
            <w:pPr>
              <w:rPr>
                <w:rFonts w:ascii="Sylfaen" w:hAnsi="Sylfaen"/>
                <w:sz w:val="24"/>
                <w:szCs w:val="24"/>
                <w:lang w:val="ka-GE"/>
              </w:rPr>
            </w:pPr>
          </w:p>
        </w:tc>
      </w:tr>
      <w:tr w:rsidR="00815527" w:rsidRPr="005E4D95" w14:paraId="6035BC94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39C71" w14:textId="77777777" w:rsidR="003A2D21" w:rsidRPr="005E4D95" w:rsidRDefault="003A2D21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სასწავლო კურსის</w:t>
            </w:r>
          </w:p>
          <w:p w14:paraId="607566E0" w14:textId="77777777" w:rsidR="003A2D21" w:rsidRPr="005E4D95" w:rsidRDefault="003A2D21" w:rsidP="00815527">
            <w:pPr>
              <w:spacing w:line="360" w:lineRule="auto"/>
              <w:rPr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მიზნები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98B0" w14:textId="77777777" w:rsidR="002014D7" w:rsidRPr="005E4D95" w:rsidRDefault="002014D7" w:rsidP="002014D7">
            <w:pPr>
              <w:spacing w:line="240" w:lineRule="auto"/>
              <w:jc w:val="both"/>
              <w:rPr>
                <w:rFonts w:ascii="Sylfaen" w:hAnsi="Sylfaen" w:cs="Sylfaen"/>
                <w:sz w:val="24"/>
                <w:szCs w:val="24"/>
              </w:rPr>
            </w:pPr>
            <w:r w:rsidRPr="005E4D95">
              <w:rPr>
                <w:rFonts w:ascii="Sylfaen" w:hAnsi="Sylfaen" w:cs="Sylfaen"/>
                <w:sz w:val="24"/>
                <w:szCs w:val="24"/>
                <w:lang w:val="ka-GE"/>
              </w:rPr>
              <w:t>სასწავლო კურსში წარმოდგენილი იქნება ზოგადი ფარმაკოლოგიის საფუძვლები და ფარმაკოდინამიკის ფუნდამენტური მახასიათებლები, როგორიცაა ლიგანდ-რეცეპტორულ ურთიერთქმედებათა მოლეკულური შინაარსი, დოზა-ეფექტის დამოკიდებულება,  აგრეთვე ფარმაკოკინეტიკური პარამეტრების მნიშვნელობა</w:t>
            </w:r>
            <w:r w:rsidRPr="005E4D95">
              <w:rPr>
                <w:rFonts w:ascii="Sylfaen" w:hAnsi="Sylfaen" w:cs="Sylfaen"/>
                <w:sz w:val="24"/>
                <w:szCs w:val="24"/>
              </w:rPr>
              <w:t>.</w:t>
            </w:r>
          </w:p>
          <w:p w14:paraId="66064E55" w14:textId="77777777" w:rsidR="002014D7" w:rsidRPr="005E4D95" w:rsidRDefault="002014D7" w:rsidP="002014D7">
            <w:pPr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 w:cs="Sylfaen"/>
                <w:sz w:val="24"/>
                <w:szCs w:val="24"/>
                <w:lang w:val="ka-GE"/>
              </w:rPr>
              <w:t>ჯგუფში მუშაობის  მიზანია გააცნოს სტუდენტებს სალექციო მასალასთან დაკავშირებული კონკრეტული საკითხები, სამკურნალწამლო ნივთიერებათა გამოყენების სფეროები, დოზების კატეგორიები,  ორგანიზმში მათი</w:t>
            </w:r>
            <w:r w:rsidRPr="005E4D95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r w:rsidRPr="005E4D9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შეყვანის გზები, რეცეპტურა; სტუდენტებს გამოუმუშავოს ცოდნის პრაქტიკაში გამოყენების უნარი, მათ შორის  ცალკეული ფარმაკოთერაპიული ჯგუფების გამოყენება მოქმედების მექანიზმებისა და ტოქსიკოლოგიის გათვალისწინებით. </w:t>
            </w:r>
          </w:p>
          <w:p w14:paraId="1AF80E23" w14:textId="77777777" w:rsidR="002014D7" w:rsidRPr="005E4D95" w:rsidRDefault="002014D7" w:rsidP="002014D7">
            <w:pPr>
              <w:spacing w:after="0" w:line="24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 w:cs="Sylfaen"/>
                <w:sz w:val="24"/>
                <w:szCs w:val="24"/>
                <w:lang w:val="ka-GE"/>
              </w:rPr>
              <w:lastRenderedPageBreak/>
              <w:t>ჯგუფური მუშაობის დროს სტუდენტებს ექნებათ როგორც საკუთარი ცოდნისა და უნარების გამოყენების, ისე მათი ობიექტური შეფასების შესაძლებლობა.</w:t>
            </w:r>
          </w:p>
          <w:p w14:paraId="394326D6" w14:textId="77777777" w:rsidR="003A2D21" w:rsidRPr="005E4D95" w:rsidRDefault="003A2D21" w:rsidP="00815527">
            <w:pPr>
              <w:spacing w:line="360" w:lineRule="auto"/>
              <w:jc w:val="both"/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</w:tr>
      <w:tr w:rsidR="00815527" w:rsidRPr="005E4D95" w14:paraId="25F1CB9F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055A2" w14:textId="77777777" w:rsidR="0086313C" w:rsidRPr="005E4D95" w:rsidRDefault="0086313C" w:rsidP="00815527">
            <w:pPr>
              <w:spacing w:line="360" w:lineRule="auto"/>
              <w:jc w:val="both"/>
              <w:rPr>
                <w:rFonts w:ascii="AcadNusx" w:hAnsi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>დაშვების წინაპირობები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1CF7E" w14:textId="77777777" w:rsidR="0086313C" w:rsidRPr="005E4D95" w:rsidRDefault="00C867A1" w:rsidP="00C867A1">
            <w:pPr>
              <w:spacing w:line="360" w:lineRule="auto"/>
              <w:jc w:val="both"/>
              <w:rPr>
                <w:rFonts w:ascii="AcadNusx" w:hAnsi="AcadNusx"/>
                <w:sz w:val="24"/>
                <w:szCs w:val="24"/>
              </w:rPr>
            </w:pPr>
            <w:r w:rsidRPr="005E4D95">
              <w:rPr>
                <w:rFonts w:ascii="Sylfaen" w:hAnsi="Sylfaen" w:cs="Sylfaen"/>
                <w:sz w:val="24"/>
                <w:szCs w:val="24"/>
                <w:lang w:val="ka-GE"/>
              </w:rPr>
              <w:t>სამედიცინო</w:t>
            </w:r>
            <w:r w:rsidR="00AE6C0E" w:rsidRPr="005E4D95">
              <w:rPr>
                <w:rFonts w:ascii="AcadNusx" w:hAnsi="AcadNusx"/>
                <w:sz w:val="24"/>
                <w:szCs w:val="24"/>
              </w:rPr>
              <w:t xml:space="preserve"> </w:t>
            </w:r>
            <w:r w:rsidRPr="005E4D95">
              <w:rPr>
                <w:rFonts w:ascii="Sylfaen" w:hAnsi="Sylfaen" w:cs="Sylfaen"/>
                <w:sz w:val="24"/>
                <w:szCs w:val="24"/>
              </w:rPr>
              <w:t>ბიოქიმია</w:t>
            </w:r>
            <w:r w:rsidR="00FE5E12" w:rsidRPr="005E4D95">
              <w:rPr>
                <w:rFonts w:ascii="Sylfaen" w:hAnsi="Sylfaen" w:cs="Sylfaen"/>
                <w:sz w:val="24"/>
                <w:szCs w:val="24"/>
              </w:rPr>
              <w:t xml:space="preserve"> 2</w:t>
            </w:r>
          </w:p>
        </w:tc>
      </w:tr>
      <w:tr w:rsidR="00815527" w:rsidRPr="005E4D95" w14:paraId="76726E92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D6B1A" w14:textId="77777777" w:rsidR="0086313C" w:rsidRPr="005E4D95" w:rsidRDefault="0086313C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შედეგები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A435" w14:textId="77777777" w:rsidR="00AE6C0E" w:rsidRPr="005E4D95" w:rsidRDefault="00AD4AA5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sz w:val="24"/>
                <w:szCs w:val="24"/>
              </w:rPr>
              <w:t xml:space="preserve">1. </w:t>
            </w:r>
            <w:r w:rsidR="00884E83"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>ცოდნა და გაცნობიერება</w:t>
            </w:r>
          </w:p>
          <w:p w14:paraId="19823DFA" w14:textId="39F7418D" w:rsidR="00C16EF3" w:rsidRPr="005E4D95" w:rsidRDefault="00AD4AA5" w:rsidP="00AD4AA5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  <w:r w:rsidRPr="005E4D95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სტუდენტს </w:t>
            </w:r>
            <w:r w:rsidR="00612E2B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>აქვს</w:t>
            </w:r>
            <w:r w:rsidRPr="005E4D95"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  <w:t xml:space="preserve"> </w:t>
            </w:r>
          </w:p>
          <w:p w14:paraId="3490668E" w14:textId="77777777" w:rsidR="00C16EF3" w:rsidRPr="005E4D95" w:rsidRDefault="00C16EF3" w:rsidP="00AD4AA5">
            <w:pPr>
              <w:spacing w:after="0" w:line="240" w:lineRule="auto"/>
              <w:rPr>
                <w:rFonts w:ascii="Sylfaen" w:eastAsia="Times New Roman" w:hAnsi="Sylfaen" w:cs="Sylfaen"/>
                <w:b/>
                <w:sz w:val="24"/>
                <w:szCs w:val="24"/>
                <w:lang w:val="ka-GE" w:eastAsia="ja-JP"/>
              </w:rPr>
            </w:pPr>
          </w:p>
          <w:p w14:paraId="22BB1B0C" w14:textId="77777777" w:rsidR="00B50777" w:rsidRPr="005E4D95" w:rsidRDefault="00AD4AA5" w:rsidP="00B50777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 </w:t>
            </w:r>
            <w:r w:rsidR="00B50777" w:rsidRPr="005E4D9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საგნის ღრმა, </w:t>
            </w:r>
            <w:r w:rsidR="00B50777" w:rsidRPr="005E4D95">
              <w:rPr>
                <w:rFonts w:ascii="Sylfaen" w:hAnsi="Sylfaen" w:cs="Sylfaen"/>
                <w:sz w:val="24"/>
                <w:szCs w:val="24"/>
                <w:lang w:val="ka-GE"/>
              </w:rPr>
              <w:t xml:space="preserve">სისტემური </w:t>
            </w:r>
            <w:r w:rsidR="00B50777" w:rsidRPr="005E4D95">
              <w:rPr>
                <w:rFonts w:ascii="Sylfaen" w:hAnsi="Sylfaen" w:cs="Sylfaen"/>
                <w:noProof/>
                <w:sz w:val="24"/>
                <w:szCs w:val="24"/>
                <w:lang w:val="ka-GE"/>
              </w:rPr>
              <w:t xml:space="preserve">ცოდნა და  მისი კრიტიკული გააზრება, </w:t>
            </w:r>
            <w:r w:rsidR="00B50777" w:rsidRPr="005E4D95">
              <w:rPr>
                <w:rFonts w:ascii="Sylfaen" w:hAnsi="Sylfaen"/>
                <w:sz w:val="24"/>
                <w:szCs w:val="24"/>
                <w:lang w:val="ka-GE"/>
              </w:rPr>
              <w:t>პროფესიული საქმიანობისათვის საჭირო ბაზისური თეორიული ცოდნა;</w:t>
            </w:r>
          </w:p>
          <w:p w14:paraId="7F095D71" w14:textId="656EC0BF" w:rsidR="00884E83" w:rsidRPr="005E4D95" w:rsidRDefault="00AE6C0E" w:rsidP="00884E83">
            <w:pPr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კურსის გავლის შემდეგ სტუდენტებ</w:t>
            </w:r>
            <w:r w:rsidR="00612E2B">
              <w:rPr>
                <w:rFonts w:ascii="Sylfaen" w:hAnsi="Sylfaen"/>
                <w:sz w:val="24"/>
                <w:szCs w:val="24"/>
                <w:lang w:val="ka-GE"/>
              </w:rPr>
              <w:t>მა იციან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ზოგადი ფარმაკოლოგიის საფუძვლები, თანამედროვე კონცეფციები ახალი წამლების დიზაინსა და შექმნაში; თანამედროვე სამკურნალო საშუალებების ძირითადი ჯგუფები, მათი ქიმიური ბუნება, მოქმედების მექანიზმები, ტოქსიკოლოგიური პოტენციალი.</w:t>
            </w:r>
          </w:p>
          <w:p w14:paraId="2552C033" w14:textId="77777777" w:rsidR="00AD4AA5" w:rsidRPr="005E4D95" w:rsidRDefault="00AD4AA5" w:rsidP="00AD4AA5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rPr>
                <w:rFonts w:ascii="Sylfaen" w:eastAsia="Times New Roman" w:hAnsi="Sylfaen" w:cs="Sylfaen"/>
                <w:b/>
                <w:bCs/>
                <w:noProof/>
                <w:sz w:val="24"/>
                <w:szCs w:val="24"/>
              </w:rPr>
            </w:pPr>
          </w:p>
          <w:p w14:paraId="72A419A6" w14:textId="77777777" w:rsidR="00AD4AA5" w:rsidRPr="005E4D95" w:rsidRDefault="00AD4AA5" w:rsidP="00AD4AA5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rPr>
                <w:rFonts w:ascii="Sylfaen" w:eastAsia="Times New Roman" w:hAnsi="Sylfaen" w:cs="Sylfaen"/>
                <w:b/>
                <w:bCs/>
                <w:noProof/>
                <w:sz w:val="24"/>
                <w:szCs w:val="24"/>
                <w:lang w:val="ka-GE"/>
              </w:rPr>
            </w:pPr>
            <w:r w:rsidRPr="005E4D95">
              <w:rPr>
                <w:rFonts w:ascii="Sylfaen" w:eastAsia="Times New Roman" w:hAnsi="Sylfaen" w:cs="Sylfaen"/>
                <w:b/>
                <w:bCs/>
                <w:noProof/>
                <w:sz w:val="24"/>
                <w:szCs w:val="24"/>
              </w:rPr>
              <w:t xml:space="preserve">                                                            2.  </w:t>
            </w:r>
            <w:r w:rsidRPr="005E4D95">
              <w:rPr>
                <w:rFonts w:ascii="Sylfaen" w:eastAsia="Times New Roman" w:hAnsi="Sylfaen" w:cs="Sylfaen"/>
                <w:b/>
                <w:bCs/>
                <w:noProof/>
                <w:sz w:val="24"/>
                <w:szCs w:val="24"/>
                <w:lang w:val="ka-GE"/>
              </w:rPr>
              <w:t>უნარი</w:t>
            </w:r>
          </w:p>
          <w:p w14:paraId="1C78ED31" w14:textId="77777777" w:rsidR="00AD4AA5" w:rsidRPr="005E4D95" w:rsidRDefault="00AD4AA5" w:rsidP="00AD4AA5">
            <w:pPr>
              <w:tabs>
                <w:tab w:val="left" w:pos="283"/>
                <w:tab w:val="left" w:pos="540"/>
                <w:tab w:val="left" w:pos="566"/>
                <w:tab w:val="left" w:pos="849"/>
                <w:tab w:val="left" w:pos="1132"/>
                <w:tab w:val="left" w:pos="1415"/>
                <w:tab w:val="left" w:pos="1698"/>
                <w:tab w:val="left" w:pos="1981"/>
                <w:tab w:val="left" w:pos="2264"/>
                <w:tab w:val="left" w:pos="2547"/>
                <w:tab w:val="left" w:pos="2830"/>
                <w:tab w:val="left" w:pos="3113"/>
                <w:tab w:val="left" w:pos="3396"/>
                <w:tab w:val="left" w:pos="3679"/>
                <w:tab w:val="left" w:pos="3962"/>
              </w:tabs>
              <w:spacing w:after="0" w:line="20" w:lineRule="atLeast"/>
              <w:rPr>
                <w:rFonts w:ascii="Sylfaen" w:eastAsia="Times New Roman" w:hAnsi="Sylfaen" w:cs="Sylfaen"/>
                <w:b/>
                <w:bCs/>
                <w:noProof/>
                <w:sz w:val="24"/>
                <w:szCs w:val="24"/>
                <w:lang w:val="ka-GE"/>
              </w:rPr>
            </w:pPr>
          </w:p>
          <w:p w14:paraId="66303C40" w14:textId="54C5C14B" w:rsidR="00AD4AA5" w:rsidRPr="005E4D95" w:rsidRDefault="00AD4AA5" w:rsidP="00AD4AA5">
            <w:pPr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E4D9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</w:t>
            </w:r>
            <w:r w:rsidR="00612E2B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</w:t>
            </w:r>
            <w:r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შე</w:t>
            </w:r>
            <w:r w:rsidR="00612E2B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612E2B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63846014" w14:textId="13063CB0" w:rsidR="00E3080B" w:rsidRPr="005E4D95" w:rsidRDefault="00E3080B" w:rsidP="00AD4AA5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უცნობ ან მულტიდისციპლინურ გარემოში რთული პრობლემების გადაწყვეტის ახალი, ორიგინალური გზების ძიება ან/და კვლევის დამოუკიდებლად განხორციელება.</w:t>
            </w:r>
          </w:p>
          <w:p w14:paraId="6866D0A1" w14:textId="4DED5FF4" w:rsidR="00C16EF3" w:rsidRPr="005E4D95" w:rsidRDefault="00AE6C0E" w:rsidP="00884E8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სტუდენტს  </w:t>
            </w:r>
            <w:r w:rsidR="00F56B48"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>შე</w:t>
            </w:r>
            <w:r w:rsidR="00612E2B">
              <w:rPr>
                <w:rFonts w:ascii="Sylfaen" w:hAnsi="Sylfaen"/>
                <w:b/>
                <w:sz w:val="24"/>
                <w:szCs w:val="24"/>
                <w:lang w:val="ka-GE"/>
              </w:rPr>
              <w:t>უ</w:t>
            </w:r>
            <w:r w:rsidR="00F56B48"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>ძლ</w:t>
            </w:r>
            <w:r w:rsidR="00612E2B">
              <w:rPr>
                <w:rFonts w:ascii="Sylfaen" w:hAnsi="Sylfaen"/>
                <w:b/>
                <w:sz w:val="24"/>
                <w:szCs w:val="24"/>
                <w:lang w:val="ka-GE"/>
              </w:rPr>
              <w:t>ია</w:t>
            </w:r>
            <w:r w:rsidR="00F56B48"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>:</w:t>
            </w:r>
          </w:p>
          <w:p w14:paraId="4B5EA9DF" w14:textId="44BDE90C" w:rsidR="00884E83" w:rsidRPr="005E4D95" w:rsidRDefault="00AE6C0E" w:rsidP="00884E8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ბიოლოგიურად აქტიური ნივთიერებებით გამოწვეულ სისტემურ რეაქციებში გარკვევა და მათი ფარმაკოლოგიური ანალიზი;  </w:t>
            </w:r>
            <w:r w:rsidR="00612E2B">
              <w:rPr>
                <w:rFonts w:ascii="Sylfaen" w:hAnsi="Sylfaen"/>
                <w:sz w:val="24"/>
                <w:szCs w:val="24"/>
                <w:lang w:val="ka-GE"/>
              </w:rPr>
              <w:t>იციან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ფარმაკოკინეტიკური პარამეტრების მნიშვნელობა სამკურნალო ნივთიერებათა სისტემურ ეფექტებში, რეცეპტის სტრუქტურა, მისი გამოწერისა და წაკითხვის წესები. ასევე მიღებული ცოდნის საფუძველზე მომიჯნავე დისციპლინებში წამოჭრილი პრობლემების გადაჭრა.</w:t>
            </w:r>
          </w:p>
          <w:p w14:paraId="09A7B3BF" w14:textId="77777777" w:rsidR="00F56B48" w:rsidRPr="005E4D95" w:rsidRDefault="00884E83" w:rsidP="003522BC">
            <w:pPr>
              <w:rPr>
                <w:rFonts w:ascii="Sylfaen" w:hAnsi="Sylfaen"/>
                <w:sz w:val="24"/>
                <w:szCs w:val="24"/>
              </w:rPr>
            </w:pPr>
            <w:r w:rsidRPr="005E4D95">
              <w:rPr>
                <w:rFonts w:ascii="Sylfaen" w:hAnsi="Sylfaen" w:cs="AcadMtavr"/>
                <w:sz w:val="24"/>
                <w:szCs w:val="24"/>
                <w:lang w:val="ka-GE"/>
              </w:rPr>
              <w:t xml:space="preserve"> </w:t>
            </w:r>
            <w:r w:rsidR="00F56B48"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სხვადასხვა </w:t>
            </w:r>
            <w:r w:rsidR="00F56B48" w:rsidRPr="005E4D95">
              <w:rPr>
                <w:rFonts w:ascii="Sylfaen" w:hAnsi="Sylfaen"/>
                <w:sz w:val="24"/>
                <w:szCs w:val="24"/>
              </w:rPr>
              <w:t>ინფორმაციის (მათ შორის, უახლესი კვლევების) კრიტიკული ანალიზის საფუძველზე დასაბუთებული დასკვნების ჩამოყალიბება; უახლეს მონაცემებზე დაყრდნობით ინფორმაციის ინოვაციური სინთეზი.</w:t>
            </w:r>
          </w:p>
          <w:p w14:paraId="01A750CD" w14:textId="216686AA" w:rsidR="0091484D" w:rsidRPr="005E4D95" w:rsidRDefault="00AE6C0E" w:rsidP="0091484D">
            <w:pPr>
              <w:tabs>
                <w:tab w:val="left" w:pos="720"/>
                <w:tab w:val="left" w:pos="1181"/>
                <w:tab w:val="left" w:pos="144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E4D95">
              <w:rPr>
                <w:rFonts w:ascii="Sylfaen" w:hAnsi="Sylfaen" w:cs="Times New Roman"/>
                <w:sz w:val="24"/>
                <w:szCs w:val="24"/>
                <w:lang w:val="ka-GE"/>
              </w:rPr>
              <w:t xml:space="preserve">კურსის გავლის შედეგად სტუდენტი </w:t>
            </w:r>
            <w:r w:rsidR="00612E2B">
              <w:rPr>
                <w:rFonts w:ascii="Sylfaen" w:hAnsi="Sylfaen" w:cs="Times New Roman"/>
                <w:sz w:val="24"/>
                <w:szCs w:val="24"/>
                <w:lang w:val="ka-GE"/>
              </w:rPr>
              <w:t>მზად არის</w:t>
            </w:r>
            <w:r w:rsidRPr="005E4D95">
              <w:rPr>
                <w:rFonts w:ascii="Sylfaen" w:hAnsi="Sylfaen" w:cs="Times New Roman"/>
                <w:sz w:val="24"/>
                <w:szCs w:val="24"/>
                <w:lang w:val="ka-GE"/>
              </w:rPr>
              <w:t xml:space="preserve"> როგორც სპეციალური </w:t>
            </w:r>
            <w:r w:rsidRPr="005E4D95">
              <w:rPr>
                <w:rFonts w:ascii="Sylfaen" w:hAnsi="Sylfaen" w:cs="Times New Roman"/>
                <w:sz w:val="24"/>
                <w:szCs w:val="24"/>
                <w:lang w:val="ka-GE"/>
              </w:rPr>
              <w:lastRenderedPageBreak/>
              <w:t>განათლების მქონე საზოგადოების წევრი, რომელსაც შე</w:t>
            </w:r>
            <w:r w:rsidR="00612E2B">
              <w:rPr>
                <w:rFonts w:ascii="Sylfaen" w:hAnsi="Sylfaen" w:cs="Times New Roman"/>
                <w:sz w:val="24"/>
                <w:szCs w:val="24"/>
                <w:lang w:val="ka-GE"/>
              </w:rPr>
              <w:t>უ</w:t>
            </w:r>
            <w:r w:rsidRPr="005E4D95">
              <w:rPr>
                <w:rFonts w:ascii="Sylfaen" w:hAnsi="Sylfaen" w:cs="Times New Roman"/>
                <w:sz w:val="24"/>
                <w:szCs w:val="24"/>
                <w:lang w:val="ka-GE"/>
              </w:rPr>
              <w:t>ძლ</w:t>
            </w:r>
            <w:r w:rsidR="00612E2B">
              <w:rPr>
                <w:rFonts w:ascii="Sylfaen" w:hAnsi="Sylfaen" w:cs="Times New Roman"/>
                <w:sz w:val="24"/>
                <w:szCs w:val="24"/>
                <w:lang w:val="ka-GE"/>
              </w:rPr>
              <w:t>ია</w:t>
            </w:r>
            <w:r w:rsidRPr="005E4D95">
              <w:rPr>
                <w:rFonts w:ascii="Sylfaen" w:hAnsi="Sylfaen" w:cs="Times New Roman"/>
                <w:sz w:val="24"/>
                <w:szCs w:val="24"/>
                <w:lang w:val="ka-GE"/>
              </w:rPr>
              <w:t xml:space="preserve"> ახალ სამკურნალო (ფარმაკოლოგიურ) საშუალებათა მოქმედების ანალიზი, </w:t>
            </w:r>
            <w:r w:rsidR="00612E2B">
              <w:rPr>
                <w:rFonts w:ascii="Sylfaen" w:hAnsi="Sylfaen" w:cs="Times New Roman"/>
                <w:sz w:val="24"/>
                <w:szCs w:val="24"/>
                <w:lang w:val="ka-GE"/>
              </w:rPr>
              <w:t xml:space="preserve">შეუძლია განსაზღვროს </w:t>
            </w:r>
            <w:r w:rsidRPr="005E4D95">
              <w:rPr>
                <w:rFonts w:ascii="Sylfaen" w:hAnsi="Sylfaen" w:cs="Times New Roman"/>
                <w:sz w:val="24"/>
                <w:szCs w:val="24"/>
                <w:lang w:val="ka-GE"/>
              </w:rPr>
              <w:t>მათი სამკურნალო გამოყენების ტოქსიკოლოგიური რისკი და უსაფრთხო გამოყენების წინაპირობები</w:t>
            </w:r>
            <w:r w:rsidR="0091484D" w:rsidRPr="005E4D95">
              <w:rPr>
                <w:rFonts w:ascii="Sylfaen" w:hAnsi="Sylfaen" w:cs="Times New Roman"/>
                <w:sz w:val="24"/>
                <w:szCs w:val="24"/>
                <w:lang w:val="ka-GE"/>
              </w:rPr>
              <w:t xml:space="preserve">, მაგალითად </w:t>
            </w:r>
            <w:r w:rsidR="0091484D" w:rsidRPr="005E4D95">
              <w:rPr>
                <w:rFonts w:ascii="Sylfaen" w:hAnsi="Sylfaen"/>
                <w:sz w:val="24"/>
                <w:szCs w:val="24"/>
                <w:lang w:val="ka-GE"/>
              </w:rPr>
              <w:t>საანესთეზიო საშუალების რელევანტური და უსაფრთხო  გამოყენება</w:t>
            </w:r>
          </w:p>
          <w:p w14:paraId="0AD3749C" w14:textId="77777777" w:rsidR="0091484D" w:rsidRPr="005E4D95" w:rsidRDefault="0091484D" w:rsidP="0091484D">
            <w:pPr>
              <w:tabs>
                <w:tab w:val="left" w:pos="720"/>
                <w:tab w:val="left" w:pos="1181"/>
                <w:tab w:val="left" w:pos="1440"/>
              </w:tabs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6D2D379F" w14:textId="05B25AE3" w:rsidR="00884E83" w:rsidRPr="005E4D95" w:rsidRDefault="00AE6C0E" w:rsidP="003522BC">
            <w:pPr>
              <w:autoSpaceDE w:val="0"/>
              <w:autoSpaceDN w:val="0"/>
              <w:adjustRightInd w:val="0"/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 w:cs="Times New Roman"/>
                <w:sz w:val="24"/>
                <w:szCs w:val="24"/>
                <w:lang w:val="ka-GE"/>
              </w:rPr>
              <w:t xml:space="preserve"> კურსის გავლის შედეგად </w:t>
            </w:r>
            <w:r w:rsidRPr="00612E2B">
              <w:rPr>
                <w:rFonts w:ascii="Sylfaen" w:hAnsi="Sylfaen" w:cs="Times New Roman"/>
                <w:bCs/>
                <w:sz w:val="24"/>
                <w:szCs w:val="24"/>
                <w:lang w:val="ka-GE"/>
              </w:rPr>
              <w:t>სტუდენტ</w:t>
            </w:r>
            <w:r w:rsidRPr="00612E2B">
              <w:rPr>
                <w:rFonts w:ascii="Sylfaen" w:hAnsi="Sylfaen" w:cs="Times New Roman"/>
                <w:bCs/>
                <w:sz w:val="24"/>
                <w:szCs w:val="24"/>
              </w:rPr>
              <w:t xml:space="preserve">ებს </w:t>
            </w:r>
            <w:r w:rsidRPr="00612E2B">
              <w:rPr>
                <w:rFonts w:ascii="Sylfaen" w:hAnsi="Sylfaen" w:cs="Times New Roman"/>
                <w:bCs/>
                <w:sz w:val="24"/>
                <w:szCs w:val="24"/>
                <w:lang w:val="ka-GE"/>
              </w:rPr>
              <w:t xml:space="preserve"> </w:t>
            </w:r>
            <w:r w:rsidRPr="00612E2B">
              <w:rPr>
                <w:rFonts w:ascii="Sylfaen" w:hAnsi="Sylfaen"/>
                <w:bCs/>
                <w:sz w:val="24"/>
                <w:szCs w:val="24"/>
                <w:lang w:val="ka-GE"/>
              </w:rPr>
              <w:t>ჩამო</w:t>
            </w:r>
            <w:r w:rsidR="00612E2B" w:rsidRPr="00612E2B">
              <w:rPr>
                <w:rFonts w:ascii="Sylfaen" w:hAnsi="Sylfaen"/>
                <w:bCs/>
                <w:sz w:val="24"/>
                <w:szCs w:val="24"/>
                <w:lang w:val="ka-GE"/>
              </w:rPr>
              <w:t>ყალიბებული აქვთ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ზეპირი და წერილობითი კომუნიკაციის უნარი,   ჯგუფური მუშაობის გამოცდილება შეძენილი </w:t>
            </w:r>
            <w:r w:rsidR="00612E2B">
              <w:rPr>
                <w:rFonts w:ascii="Sylfaen" w:hAnsi="Sylfaen"/>
                <w:sz w:val="24"/>
                <w:szCs w:val="24"/>
                <w:lang w:val="ka-GE"/>
              </w:rPr>
              <w:t>აქვთ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საერთო პრაქტიკული ამოცანების შესრულების შედეგად პრაქტიკულ მეცადინეობაზე.   კურსის შესწავლის შედეგად ჩამო</w:t>
            </w:r>
            <w:r w:rsidR="00612E2B">
              <w:rPr>
                <w:rFonts w:ascii="Sylfaen" w:hAnsi="Sylfaen"/>
                <w:sz w:val="24"/>
                <w:szCs w:val="24"/>
                <w:lang w:val="ka-GE"/>
              </w:rPr>
              <w:t>ყალიბებული აქვთ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სამეცნიერო ინფორმაციის ინტერპრეტაციის უნარი,  შე</w:t>
            </w:r>
            <w:r w:rsidR="00612E2B">
              <w:rPr>
                <w:rFonts w:ascii="Sylfaen" w:hAnsi="Sylfaen"/>
                <w:sz w:val="24"/>
                <w:szCs w:val="24"/>
                <w:lang w:val="ka-GE"/>
              </w:rPr>
              <w:t>უ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ძლ</w:t>
            </w:r>
            <w:r w:rsidR="00612E2B">
              <w:rPr>
                <w:rFonts w:ascii="Sylfaen" w:hAnsi="Sylfaen"/>
                <w:sz w:val="24"/>
                <w:szCs w:val="24"/>
                <w:lang w:val="ka-GE"/>
              </w:rPr>
              <w:t>იათ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დაგეგმო</w:t>
            </w:r>
            <w:r w:rsidR="00612E2B">
              <w:rPr>
                <w:rFonts w:ascii="Sylfaen" w:hAnsi="Sylfaen"/>
                <w:sz w:val="24"/>
                <w:szCs w:val="24"/>
                <w:lang w:val="ka-GE"/>
              </w:rPr>
              <w:t>ნ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ინდივიდუალური სწავლის პროცესი, ყურადღება გაამახვილო</w:t>
            </w:r>
            <w:r w:rsidR="00612E2B">
              <w:rPr>
                <w:rFonts w:ascii="Sylfaen" w:hAnsi="Sylfaen"/>
                <w:sz w:val="24"/>
                <w:szCs w:val="24"/>
                <w:lang w:val="ka-GE"/>
              </w:rPr>
              <w:t>ნ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ფუნდამენტური ცოდნის დაუფლებაზე, რაც გამოყენებით პრობლემებში გასარკვევადაა აუცილებელი</w:t>
            </w:r>
            <w:r w:rsidR="0091484D" w:rsidRPr="005E4D9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</w:p>
          <w:p w14:paraId="7ABBC7E1" w14:textId="77777777" w:rsidR="00AD4AA5" w:rsidRPr="005E4D95" w:rsidRDefault="00F56B48" w:rsidP="00AD4AA5">
            <w:pPr>
              <w:rPr>
                <w:rFonts w:ascii="Sylfaen" w:hAnsi="Sylfaen" w:cs="Sylfaen"/>
                <w:noProof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 xml:space="preserve">                                                 </w:t>
            </w:r>
            <w:r w:rsidR="00AD4AA5" w:rsidRPr="005E4D95">
              <w:rPr>
                <w:rFonts w:ascii="Sylfaen" w:hAnsi="Sylfaen" w:cs="Sylfaen"/>
                <w:b/>
                <w:bCs/>
                <w:sz w:val="24"/>
                <w:szCs w:val="24"/>
              </w:rPr>
              <w:t xml:space="preserve">3. </w:t>
            </w:r>
            <w:r w:rsidR="00AD4AA5" w:rsidRPr="005E4D95">
              <w:rPr>
                <w:rFonts w:ascii="Sylfaen" w:hAnsi="Sylfaen" w:cs="Sylfaen"/>
                <w:b/>
                <w:bCs/>
                <w:sz w:val="24"/>
                <w:szCs w:val="24"/>
                <w:lang w:val="ka-GE"/>
              </w:rPr>
              <w:t>პასუხისმგებლობა და ავტონომიურობა</w:t>
            </w:r>
          </w:p>
          <w:p w14:paraId="10F007BD" w14:textId="2B125C9C" w:rsidR="00C16EF3" w:rsidRPr="005E4D95" w:rsidRDefault="00AD4AA5" w:rsidP="00AD4AA5">
            <w:pPr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</w:pPr>
            <w:r w:rsidRPr="005E4D9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სტუდენტს შე</w:t>
            </w:r>
            <w:r w:rsidR="00612E2B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უ</w:t>
            </w:r>
            <w:r w:rsidRPr="005E4D95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ძლ</w:t>
            </w:r>
            <w:r w:rsidR="00612E2B">
              <w:rPr>
                <w:rFonts w:ascii="Sylfaen" w:eastAsia="Times New Roman" w:hAnsi="Sylfaen" w:cs="Sylfaen"/>
                <w:b/>
                <w:sz w:val="24"/>
                <w:szCs w:val="24"/>
                <w:lang w:val="ka-GE"/>
              </w:rPr>
              <w:t>ია</w:t>
            </w:r>
          </w:p>
          <w:p w14:paraId="6365A105" w14:textId="77777777" w:rsidR="00F56B48" w:rsidRPr="005E4D95" w:rsidRDefault="00F56B48" w:rsidP="00F56B48">
            <w:pPr>
              <w:spacing w:line="259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ს</w:t>
            </w:r>
            <w:r w:rsidRPr="005E4D95">
              <w:rPr>
                <w:rFonts w:ascii="Sylfaen" w:hAnsi="Sylfaen"/>
                <w:sz w:val="24"/>
                <w:szCs w:val="24"/>
              </w:rPr>
              <w:t xml:space="preserve">წავლის დამოუკიდებლად წარმართვა, სწავლის პროცესის თავისებურებების გაცნობიერება და სტრატეგიულად დაგეგმვა; </w:t>
            </w:r>
            <w:r w:rsidRPr="005E4D95">
              <w:rPr>
                <w:rFonts w:ascii="Sylfaen" w:hAnsi="Sylfaen" w:cs="Sylfaen"/>
                <w:sz w:val="24"/>
                <w:szCs w:val="24"/>
                <w:lang w:val="ka-GE"/>
              </w:rPr>
              <w:t>გააცნობიეროს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უწყვეტი პროფესიული განვითარების აუცილებლობა.</w:t>
            </w:r>
          </w:p>
          <w:p w14:paraId="4CDF21F8" w14:textId="77777777" w:rsidR="00884E83" w:rsidRPr="005E4D95" w:rsidRDefault="0091484D" w:rsidP="0091484D">
            <w:pPr>
              <w:tabs>
                <w:tab w:val="left" w:pos="720"/>
                <w:tab w:val="left" w:pos="1181"/>
                <w:tab w:val="left" w:pos="1440"/>
              </w:tabs>
              <w:spacing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მიღებული კომპეტენციების </w:t>
            </w:r>
            <w:r w:rsidR="00F56B48" w:rsidRPr="005E4D95">
              <w:rPr>
                <w:rFonts w:ascii="Sylfaen" w:hAnsi="Sylfaen"/>
                <w:sz w:val="24"/>
                <w:szCs w:val="24"/>
                <w:lang w:val="ka-GE"/>
              </w:rPr>
              <w:t>გამოყენება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საგანმანათლებლო პროგრამის შემდგომ საფეხურზე კლინიკური კურსების ათვისების პროცესში.</w:t>
            </w:r>
          </w:p>
          <w:p w14:paraId="2727092D" w14:textId="77777777" w:rsidR="0058200F" w:rsidRPr="005E4D95" w:rsidRDefault="0058200F" w:rsidP="0058200F">
            <w:pPr>
              <w:pStyle w:val="Default"/>
              <w:spacing w:line="276" w:lineRule="auto"/>
              <w:jc w:val="both"/>
              <w:rPr>
                <w:rFonts w:cs="Calibri"/>
                <w:color w:val="auto"/>
                <w:lang w:val="ka-GE"/>
              </w:rPr>
            </w:pPr>
            <w:r w:rsidRPr="005E4D95">
              <w:rPr>
                <w:rFonts w:cs="Calibri"/>
                <w:color w:val="auto"/>
                <w:lang w:val="ka-GE"/>
              </w:rPr>
              <w:t>პროფესიული პასუხიმგებლობით, ეთიკური და სამართლებრივი ნორმების დაცვით მოქმედება;</w:t>
            </w:r>
          </w:p>
          <w:p w14:paraId="1F97D446" w14:textId="19439F74" w:rsidR="00884E83" w:rsidRPr="005E4D95" w:rsidRDefault="00A94BE1" w:rsidP="00884E83">
            <w:pPr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 w:cs="Times New Roman"/>
                <w:sz w:val="24"/>
                <w:szCs w:val="24"/>
                <w:lang w:val="ka-GE"/>
              </w:rPr>
              <w:t>კურსის გავლის შედეგად სტუდენტ</w:t>
            </w:r>
            <w:r w:rsidRPr="005E4D95">
              <w:rPr>
                <w:rFonts w:ascii="Sylfaen" w:hAnsi="Sylfaen" w:cs="Times New Roman"/>
                <w:sz w:val="24"/>
                <w:szCs w:val="24"/>
              </w:rPr>
              <w:t xml:space="preserve">ებს </w:t>
            </w:r>
            <w:r w:rsidRPr="005E4D95">
              <w:rPr>
                <w:rFonts w:ascii="Sylfaen" w:hAnsi="Sylfaen" w:cs="Times New Roma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ჩამო</w:t>
            </w:r>
            <w:r w:rsidR="00612E2B">
              <w:rPr>
                <w:rFonts w:ascii="Sylfaen" w:hAnsi="Sylfaen"/>
                <w:sz w:val="24"/>
                <w:szCs w:val="24"/>
                <w:lang w:val="ka-GE"/>
              </w:rPr>
              <w:t>ყალიბებული აქვთ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ღირებულებები იმის შესახებ,</w:t>
            </w:r>
            <w:r w:rsidR="00AE6C0E"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რომ ზოგადი ბიოსამედიცინო განათლების მთავარი ამოცანაა ნორმალურ და პათოლოგიურ სასიცოცხლო მოვლენათა ვექტორული კავშირის დადგენა უჯრედული დონიდან ორგანოებამდე და ორგანოთა სისტემებამდე.</w:t>
            </w:r>
          </w:p>
          <w:p w14:paraId="1EB73B80" w14:textId="77777777" w:rsidR="0086313C" w:rsidRPr="005E4D95" w:rsidRDefault="0086313C" w:rsidP="00D03DBF">
            <w:pPr>
              <w:spacing w:after="0" w:line="360" w:lineRule="auto"/>
              <w:rPr>
                <w:rFonts w:ascii="Sylfaen" w:hAnsi="Sylfaen"/>
                <w:sz w:val="24"/>
                <w:szCs w:val="24"/>
              </w:rPr>
            </w:pPr>
          </w:p>
        </w:tc>
      </w:tr>
      <w:tr w:rsidR="007140E6" w:rsidRPr="005E4D95" w14:paraId="2E8A160D" w14:textId="77777777" w:rsidTr="0053758A">
        <w:trPr>
          <w:trHeight w:val="495"/>
        </w:trPr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8C569" w14:textId="77777777" w:rsidR="007140E6" w:rsidRPr="005E4D95" w:rsidRDefault="007140E6" w:rsidP="007140E6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შინაარსი</w:t>
            </w:r>
          </w:p>
        </w:tc>
      </w:tr>
      <w:tr w:rsidR="00815527" w:rsidRPr="005E4D95" w14:paraId="38752E66" w14:textId="77777777" w:rsidTr="007140E6">
        <w:trPr>
          <w:trHeight w:val="305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C073" w14:textId="77777777" w:rsidR="007161BC" w:rsidRPr="005E4D95" w:rsidRDefault="007140E6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B972" w14:textId="77777777" w:rsidR="007161BC" w:rsidRPr="005E4D95" w:rsidRDefault="007161BC" w:rsidP="00D03D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</w:rPr>
            </w:pPr>
          </w:p>
          <w:p w14:paraId="35AA10B3" w14:textId="77777777" w:rsidR="007161BC" w:rsidRPr="005E4D95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– </w:t>
            </w: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სილაბუსის გაცნობა</w:t>
            </w:r>
          </w:p>
          <w:p w14:paraId="584F7C08" w14:textId="77777777" w:rsidR="007161BC" w:rsidRPr="005E4D95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შეფასების სისტემის გაცნობა</w:t>
            </w:r>
          </w:p>
          <w:p w14:paraId="7C5627BA" w14:textId="77777777" w:rsidR="007161BC" w:rsidRPr="005E4D95" w:rsidRDefault="007161BC" w:rsidP="00D03DBF">
            <w:pPr>
              <w:numPr>
                <w:ilvl w:val="0"/>
                <w:numId w:val="4"/>
              </w:num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დისციპლინის ზოგადი მიმოხილვა</w:t>
            </w:r>
          </w:p>
          <w:p w14:paraId="103F0F32" w14:textId="77777777" w:rsidR="007140E6" w:rsidRPr="005E4D95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5E36B81F" w14:textId="77777777" w:rsidR="00CE69BB" w:rsidRPr="005E4D95" w:rsidRDefault="00CE69BB" w:rsidP="00CE69BB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sz w:val="24"/>
                <w:szCs w:val="24"/>
              </w:rPr>
              <w:t xml:space="preserve">1 კვირა </w:t>
            </w:r>
            <w:r w:rsidRPr="005E4D95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5E4D95">
              <w:rPr>
                <w:rFonts w:ascii="Sylfaen" w:hAnsi="Sylfaen"/>
                <w:b/>
                <w:sz w:val="24"/>
                <w:szCs w:val="24"/>
              </w:rPr>
              <w:t xml:space="preserve"> ლექცია 1 სთ.</w:t>
            </w:r>
          </w:p>
          <w:p w14:paraId="7442579F" w14:textId="77777777" w:rsidR="00CE69BB" w:rsidRPr="005E4D95" w:rsidRDefault="00CE69BB" w:rsidP="00CE69BB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5E4D95">
              <w:rPr>
                <w:rFonts w:ascii="Sylfaen" w:hAnsi="Sylfaen"/>
                <w:sz w:val="24"/>
                <w:szCs w:val="24"/>
              </w:rPr>
              <w:t xml:space="preserve">ფარმაკოლოგიის  საგანი - ძირითადი პრობლემები, მეთოდოლოგია, სტრუქტურა, მიზნები. </w:t>
            </w:r>
          </w:p>
          <w:p w14:paraId="30287137" w14:textId="77777777" w:rsidR="00CE69BB" w:rsidRPr="005E4D95" w:rsidRDefault="00CE69BB" w:rsidP="00CE69BB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sz w:val="24"/>
                <w:szCs w:val="24"/>
              </w:rPr>
              <w:t xml:space="preserve">პრაქტიკული მეცადინეობა </w:t>
            </w:r>
            <w:r w:rsidRPr="005E4D95">
              <w:rPr>
                <w:rFonts w:ascii="AcadNusx" w:hAnsi="AcadNusx"/>
                <w:b/>
                <w:sz w:val="24"/>
                <w:szCs w:val="24"/>
              </w:rPr>
              <w:t>–</w:t>
            </w:r>
            <w:r w:rsidRPr="005E4D95">
              <w:rPr>
                <w:rFonts w:ascii="Sylfaen" w:hAnsi="Sylfaen"/>
                <w:b/>
                <w:sz w:val="24"/>
                <w:szCs w:val="24"/>
              </w:rPr>
              <w:t xml:space="preserve"> 2 სთ</w:t>
            </w:r>
            <w:r w:rsidRPr="005E4D95">
              <w:rPr>
                <w:rFonts w:ascii="Sylfaen" w:hAnsi="Sylfaen"/>
                <w:sz w:val="24"/>
                <w:szCs w:val="24"/>
              </w:rPr>
              <w:t>.</w:t>
            </w:r>
          </w:p>
          <w:p w14:paraId="1A8C079A" w14:textId="77777777" w:rsidR="00CE69BB" w:rsidRPr="005E4D95" w:rsidRDefault="00CE69BB" w:rsidP="00CE69BB">
            <w:pPr>
              <w:jc w:val="both"/>
              <w:rPr>
                <w:rFonts w:ascii="AcadNusx" w:hAnsi="AcadNusx"/>
                <w:sz w:val="24"/>
                <w:szCs w:val="24"/>
              </w:rPr>
            </w:pPr>
            <w:r w:rsidRPr="005E4D95">
              <w:rPr>
                <w:rFonts w:ascii="Sylfaen" w:hAnsi="Sylfaen"/>
                <w:sz w:val="24"/>
                <w:szCs w:val="24"/>
              </w:rPr>
              <w:t xml:space="preserve">ფარმაკოლოგიის  საგანი - ძირითადი პრობლემები, მეთოდოლოგია, სტრუქტურა, მიზნები. </w:t>
            </w:r>
          </w:p>
          <w:p w14:paraId="090C5067" w14:textId="77777777" w:rsidR="007161BC" w:rsidRPr="005E4D95" w:rsidRDefault="00CE69BB" w:rsidP="00FB07A2">
            <w:pPr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დავალება: 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ლექციაზე და პრაქტიკულზე განხილული მასალის დასწავლა.</w:t>
            </w:r>
          </w:p>
        </w:tc>
      </w:tr>
      <w:tr w:rsidR="00815527" w:rsidRPr="005E4D95" w14:paraId="18D61CE4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D4A0" w14:textId="77777777" w:rsidR="007161BC" w:rsidRPr="005E4D95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2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6C23C" w14:textId="77777777" w:rsidR="004D6444" w:rsidRPr="005E4D95" w:rsidRDefault="004D6444" w:rsidP="00493526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691655E8" w14:textId="77777777" w:rsidR="004D6444" w:rsidRPr="005E4D95" w:rsidRDefault="004D6444" w:rsidP="00493526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sz w:val="24"/>
                <w:szCs w:val="24"/>
              </w:rPr>
              <w:t>ლექცია 1 სთ.</w:t>
            </w:r>
            <w:r w:rsidR="00493526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18EA9B85" w14:textId="77777777" w:rsidR="00493526" w:rsidRPr="005E4D95" w:rsidRDefault="00493526" w:rsidP="00493526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ფარმაკოლოგია – ცოდნის სისტემა ბიოაქტიურ  ნივთიერებათა მედიცინაში გამოყენების შესახებ. ფარმაკოლოგიური აგენტები, როგორც ქსენობიოტიკები</w:t>
            </w:r>
          </w:p>
          <w:p w14:paraId="7B5D08EA" w14:textId="77777777" w:rsidR="004D6444" w:rsidRPr="005E4D95" w:rsidRDefault="004D6444" w:rsidP="004C6A23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3B2C03C7" w14:textId="77777777" w:rsidR="002A358C" w:rsidRPr="005E4D95" w:rsidRDefault="00493526" w:rsidP="004C6A23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="004D6444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2</w:t>
            </w:r>
            <w:r w:rsidR="004D6444" w:rsidRPr="005E4D95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2299AC0E" w14:textId="77777777" w:rsidR="002A358C" w:rsidRPr="005E4D95" w:rsidRDefault="002A358C" w:rsidP="002A358C">
            <w:p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5E4D95">
              <w:rPr>
                <w:rFonts w:ascii="Sylfaen" w:hAnsi="Sylfaen"/>
                <w:sz w:val="24"/>
                <w:szCs w:val="24"/>
              </w:rPr>
              <w:t>წამლის დეფინიცია, წამალი და სამკურნალო პრეპარატი. წამალთა კლასიფიკაციის პრინციპები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</w:rPr>
              <w:t>ქიმიური სტრუქტურის, ორგანოტროპულობის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</w:rPr>
              <w:t>და მოქმედების მოლეკულური მექანიზმების მიხედვით.</w:t>
            </w:r>
          </w:p>
          <w:p w14:paraId="7C6A68DA" w14:textId="77777777" w:rsidR="002A358C" w:rsidRPr="005E4D95" w:rsidRDefault="002A358C" w:rsidP="002A358C">
            <w:pPr>
              <w:spacing w:after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</w:p>
          <w:p w14:paraId="1945763F" w14:textId="77777777" w:rsidR="0033533E" w:rsidRPr="005E4D95" w:rsidRDefault="00493526" w:rsidP="00FB07A2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  <w:r w:rsidR="0040550B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5E4D95" w14:paraId="646B7D58" w14:textId="77777777" w:rsidTr="007140E6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F0DAC" w14:textId="77777777" w:rsidR="007161BC" w:rsidRPr="005E4D95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3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C7E30" w14:textId="77777777" w:rsidR="0033533E" w:rsidRPr="005E4D95" w:rsidRDefault="007140E6" w:rsidP="004C6A23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1</w:t>
            </w:r>
            <w:r w:rsidR="0033533E" w:rsidRPr="005E4D95">
              <w:rPr>
                <w:rFonts w:ascii="Sylfaen" w:hAnsi="Sylfaen"/>
                <w:b/>
                <w:sz w:val="24"/>
                <w:szCs w:val="24"/>
              </w:rPr>
              <w:t>სთ.</w:t>
            </w:r>
            <w:r w:rsidR="004C6A23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6261D732" w14:textId="77777777" w:rsidR="007140E6" w:rsidRPr="005E4D95" w:rsidRDefault="004C6A23" w:rsidP="004C6A23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ფარმაკოდინამიკა და ფარმაკოკინეტიკა და ამ პროცესების შესაბამისი პარამეტრები; ლიგანდ-რეცეპტორული კავშირები ფარმაკოდინამიკაში, რეცეპტორების მოლეკულური სტრუქტურა.</w:t>
            </w:r>
          </w:p>
          <w:p w14:paraId="5E89783F" w14:textId="77777777" w:rsidR="002A358C" w:rsidRPr="005E4D95" w:rsidRDefault="007140E6" w:rsidP="002A358C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2</w:t>
            </w:r>
            <w:r w:rsidR="0033533E" w:rsidRPr="005E4D95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5AD6F5FB" w14:textId="77777777" w:rsidR="002A358C" w:rsidRPr="005E4D95" w:rsidRDefault="002A358C" w:rsidP="002A358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რეცეფტორებთან ბმების ტიპები, წამლების ორგანიზმში შეღწევის გზები.</w:t>
            </w:r>
            <w:r w:rsidRPr="005E4D95">
              <w:rPr>
                <w:rFonts w:ascii="Sylfaen" w:hAnsi="Sylfaen"/>
                <w:sz w:val="24"/>
                <w:szCs w:val="24"/>
              </w:rPr>
              <w:t xml:space="preserve"> </w:t>
            </w:r>
          </w:p>
          <w:p w14:paraId="03A78A02" w14:textId="77777777" w:rsidR="007140E6" w:rsidRPr="005E4D95" w:rsidRDefault="002A358C" w:rsidP="002A358C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რეცეფტორების მაკრომოლეკულური ბუნება და სასიგნალო მექანიზმები, </w:t>
            </w:r>
          </w:p>
          <w:p w14:paraId="4D6630D0" w14:textId="77777777" w:rsidR="007161BC" w:rsidRPr="005E4D95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40550B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</w:tc>
      </w:tr>
      <w:tr w:rsidR="00815527" w:rsidRPr="005E4D95" w14:paraId="06F931B5" w14:textId="77777777" w:rsidTr="007140E6">
        <w:trPr>
          <w:trHeight w:val="2384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B47463" w14:textId="77777777" w:rsidR="007161BC" w:rsidRPr="005E4D95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4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7E19E28" w14:textId="77777777" w:rsidR="002969CF" w:rsidRPr="005E4D95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1 </w:t>
            </w:r>
            <w:r w:rsidR="0033533E" w:rsidRPr="005E4D95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357D341B" w14:textId="77777777" w:rsidR="007140E6" w:rsidRPr="005E4D95" w:rsidRDefault="007140E6" w:rsidP="002969CF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2969CF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აგონისტ-ანატაგონისტური ურთიერთქმედება; ანტაგონიზმის ტიპები; კონკურენტული ანტაგონისტები და აგონისტები; დოზა-ეფექტის დამოკიდებულება; დოზების კატეგორიები; თერაპევტული ინდექსი. </w:t>
            </w:r>
          </w:p>
          <w:p w14:paraId="1F44C5E7" w14:textId="77777777" w:rsidR="0033533E" w:rsidRPr="005E4D95" w:rsidRDefault="007140E6" w:rsidP="002969C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2</w:t>
            </w:r>
            <w:r w:rsidR="0033533E" w:rsidRPr="005E4D95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2C68FD72" w14:textId="77777777" w:rsidR="007140E6" w:rsidRPr="005E4D95" w:rsidRDefault="002969CF" w:rsidP="002969CF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ლიგანდ-რეცეფტორული ურთიერთქმედების ტიპები, ფარმაკოლოგიური აგონისტები  და ანტაგონისტები, სრული, პარციალური და ინვერსიული აგონისტები, კონკურენტული და არაკონკურენტული ანტაგონისტები</w:t>
            </w:r>
          </w:p>
          <w:p w14:paraId="52CFBFAD" w14:textId="77777777" w:rsidR="007161BC" w:rsidRPr="005E4D95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40550B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</w:t>
            </w:r>
          </w:p>
        </w:tc>
      </w:tr>
      <w:tr w:rsidR="00815527" w:rsidRPr="005E4D95" w14:paraId="37CB2F9E" w14:textId="77777777" w:rsidTr="007140E6">
        <w:trPr>
          <w:trHeight w:val="2223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F4A8C6" w14:textId="77777777" w:rsidR="007161BC" w:rsidRPr="005E4D95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5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4FB7A5C" w14:textId="77777777" w:rsidR="0033533E" w:rsidRPr="005E4D95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1</w:t>
            </w:r>
            <w:r w:rsidR="0033533E" w:rsidRPr="005E4D95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1E9211BC" w14:textId="77777777" w:rsidR="007140E6" w:rsidRPr="005E4D95" w:rsidRDefault="002969CF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ფარმაკოკინეტიკური პარამეტრები.</w:t>
            </w:r>
          </w:p>
          <w:p w14:paraId="64BF2BDE" w14:textId="77777777" w:rsidR="0033533E" w:rsidRPr="005E4D95" w:rsidRDefault="007140E6" w:rsidP="002969CF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2</w:t>
            </w:r>
            <w:r w:rsidR="0033533E" w:rsidRPr="005E4D95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1502C3EF" w14:textId="77777777" w:rsidR="007140E6" w:rsidRPr="005E4D95" w:rsidRDefault="002969CF" w:rsidP="002969CF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ნულოვანი და პირველი ხარისხის კინეტიკის პრინციპები, წამლების ტრანსმემბრანული მოძრაობა, წამლების აბსორბცია, პირველგავლის ეფექტი, ბიოშეღწევადობა; მოჩვენებითი განაწილებითი მოცულობა, წამლების ტრანსფორმაცია და მეტაბოლიზმი, ღვიძლის  მიკროსომული ფარმენტების დახასიათება;</w:t>
            </w:r>
          </w:p>
          <w:p w14:paraId="26236AF6" w14:textId="77777777" w:rsidR="007161BC" w:rsidRPr="005E4D95" w:rsidRDefault="007140E6" w:rsidP="007140E6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40550B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ქულა, ქეისი -1 ქულა, ბლიც გამოკითვა - 1ქულა</w:t>
            </w:r>
          </w:p>
        </w:tc>
      </w:tr>
      <w:tr w:rsidR="00815527" w:rsidRPr="005E4D95" w14:paraId="1D1890A3" w14:textId="77777777" w:rsidTr="007140E6">
        <w:trPr>
          <w:trHeight w:val="2231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EE887C" w14:textId="77777777" w:rsidR="007161BC" w:rsidRPr="005E4D95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6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1F6A67C" w14:textId="77777777" w:rsidR="002969CF" w:rsidRPr="005E4D95" w:rsidRDefault="007140E6" w:rsidP="002969C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1</w:t>
            </w:r>
            <w:r w:rsidR="0033533E" w:rsidRPr="005E4D95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2E5DA7AF" w14:textId="77777777" w:rsidR="007140E6" w:rsidRPr="005E4D95" w:rsidRDefault="002969CF" w:rsidP="002969CF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ავტონომიური ნერვული სისტემის ფარმაკოლოგია; ავტონომური ნერვული სისტემის განხილვა ტრანსმიტერებისა და ფიზიოლოგიური ფუნქციების მიხედვით </w:t>
            </w:r>
          </w:p>
          <w:p w14:paraId="59F6A6BC" w14:textId="77777777" w:rsidR="0033533E" w:rsidRPr="005E4D95" w:rsidRDefault="007140E6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2</w:t>
            </w:r>
            <w:r w:rsidR="0033533E" w:rsidRPr="005E4D95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6667630B" w14:textId="77777777" w:rsidR="007140E6" w:rsidRPr="005E4D95" w:rsidRDefault="0040550B" w:rsidP="007140E6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ქულა, ანალიზი - 1 ქულა</w:t>
            </w:r>
          </w:p>
          <w:p w14:paraId="274F9AA7" w14:textId="77777777" w:rsidR="002969CF" w:rsidRPr="005E4D95" w:rsidRDefault="002969CF" w:rsidP="002969CF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აცეტილქოლინისა და ნორადრენალინის ბიოსინთეზი, ტრანსპორტი, დეპონირება, გამონთავისუფლება და მეტაბოლიზმი; ქოლინოცეპტორების და ადრენორეცეფტორების კლასიფიკაცია, მათი განლაგება, რეცეფტორ-ეფექტორის კავშირი.</w:t>
            </w:r>
          </w:p>
          <w:p w14:paraId="33ECC399" w14:textId="77777777" w:rsidR="007161BC" w:rsidRPr="005E4D95" w:rsidRDefault="007140E6" w:rsidP="0040550B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40550B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ქულა, ანალიზი -1 ქულა</w:t>
            </w:r>
          </w:p>
        </w:tc>
      </w:tr>
      <w:tr w:rsidR="00815527" w:rsidRPr="005E4D95" w14:paraId="6494367D" w14:textId="77777777" w:rsidTr="007140E6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17EB4" w14:textId="77777777" w:rsidR="007161BC" w:rsidRPr="005E4D95" w:rsidRDefault="007140E6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7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68FC9" w14:textId="77777777" w:rsidR="00D97B63" w:rsidRPr="005E4D95" w:rsidRDefault="007140E6" w:rsidP="002969CF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1სთ</w:t>
            </w:r>
          </w:p>
          <w:p w14:paraId="67970E66" w14:textId="77777777" w:rsidR="007140E6" w:rsidRPr="005E4D95" w:rsidRDefault="007140E6" w:rsidP="002969CF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2969CF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ავტონომური ნერვული სისტემას ბაზისური წამლები, მათი კლასიფიკაცია.</w:t>
            </w:r>
            <w:r w:rsidR="00D97B63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29104CFA" w14:textId="77777777" w:rsidR="0033533E" w:rsidRPr="005E4D95" w:rsidRDefault="007140E6" w:rsidP="00D97B63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2</w:t>
            </w:r>
            <w:r w:rsidR="0033533E" w:rsidRPr="005E4D95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7165D834" w14:textId="77777777" w:rsidR="007140E6" w:rsidRPr="005E4D95" w:rsidRDefault="007140E6" w:rsidP="00D97B63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D97B63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ქოლინომიმეტიკები და ქოლინობლოკატორები,</w:t>
            </w:r>
            <w:r w:rsidR="00D97B63" w:rsidRPr="005E4D95">
              <w:rPr>
                <w:rFonts w:ascii="Sylfaen" w:hAnsi="Sylfaen"/>
                <w:sz w:val="24"/>
                <w:szCs w:val="24"/>
              </w:rPr>
              <w:t xml:space="preserve"> </w:t>
            </w:r>
            <w:r w:rsidR="00D97B63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მათი კლინიკური გამოყენება, გვერდითი ეფექტები და წინააღმდეგჩვენებები. ადრენერგული პრეპარატები , ადრენოცეპტორების ანტაგონისტები,</w:t>
            </w:r>
            <w:r w:rsidR="00D97B63" w:rsidRPr="005E4D95">
              <w:rPr>
                <w:rFonts w:ascii="Sylfaen" w:hAnsi="Sylfaen"/>
                <w:sz w:val="24"/>
                <w:szCs w:val="24"/>
              </w:rPr>
              <w:t xml:space="preserve"> </w:t>
            </w:r>
            <w:r w:rsidR="00D97B63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მათი კლინიკური გამოყენება, გვერდითი ეფექტები და წინააღმდეგჩვენებები</w:t>
            </w:r>
          </w:p>
          <w:p w14:paraId="6B24245F" w14:textId="77777777" w:rsidR="007161BC" w:rsidRPr="005E4D95" w:rsidRDefault="007140E6" w:rsidP="007140E6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შეფასება:  </w:t>
            </w:r>
            <w:r w:rsidR="0040550B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ქულა, ქეისი -1 ქულა, ბლიც გამოკითვა - 1ქულა</w:t>
            </w:r>
          </w:p>
        </w:tc>
      </w:tr>
      <w:tr w:rsidR="00FB07A2" w:rsidRPr="005E4D95" w14:paraId="77A9B227" w14:textId="77777777" w:rsidTr="00D65263">
        <w:tc>
          <w:tcPr>
            <w:tcW w:w="108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FB3B7E" w14:textId="77777777" w:rsidR="00FB07A2" w:rsidRPr="005E4D95" w:rsidRDefault="00FB07A2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552621B2" w14:textId="77777777" w:rsidR="00FB07A2" w:rsidRPr="005E4D95" w:rsidRDefault="00FB07A2" w:rsidP="00CE78C4">
            <w:pPr>
              <w:spacing w:after="0" w:line="360" w:lineRule="auto"/>
              <w:ind w:left="480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8 კვირა  -  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შუალედური 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გამოცდა - 1 საათი</w:t>
            </w:r>
          </w:p>
          <w:p w14:paraId="32E78A19" w14:textId="77777777" w:rsidR="00FB07A2" w:rsidRPr="005E4D95" w:rsidRDefault="00FB07A2" w:rsidP="00D03D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5E4D95" w14:paraId="47CD5169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4708A" w14:textId="77777777" w:rsidR="00AE41C2" w:rsidRPr="005E4D95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9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270A" w14:textId="77777777" w:rsidR="0033533E" w:rsidRPr="005E4D95" w:rsidRDefault="00AE41C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652C7A5B" w14:textId="77777777" w:rsidR="00AE41C2" w:rsidRPr="005E4D95" w:rsidRDefault="005A2747" w:rsidP="00D03DBF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ანტიჰიპერტენზიული პრეპარატების ჯგუფები</w:t>
            </w:r>
            <w:r w:rsidR="0064562D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 პირველი არჩევის პრეპარატები</w:t>
            </w:r>
          </w:p>
          <w:p w14:paraId="765ED916" w14:textId="77777777" w:rsidR="0033533E" w:rsidRPr="005E4D95" w:rsidRDefault="00AE41C2" w:rsidP="005A2747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2</w:t>
            </w:r>
            <w:r w:rsidR="0033533E" w:rsidRPr="005E4D95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2FBB0DA4" w14:textId="77777777" w:rsidR="00CE78C4" w:rsidRPr="005E4D95" w:rsidRDefault="005A2747" w:rsidP="005A2747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დიურეტიკები, სიმპათოლიტიკები, კალციუმის იონური არხების ბლოკატორები, ანგიოტენზინის ანტაგონისტები და მათი მოქმედების მექანიზმები,კლინიკური გამოყენება, გვერდითი ეფექტები და წინააღმდეგჩვენებები</w:t>
            </w:r>
          </w:p>
          <w:p w14:paraId="36070EBE" w14:textId="77777777" w:rsidR="00AE41C2" w:rsidRPr="005E4D95" w:rsidRDefault="00AE41C2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40550B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ქულა, ანალიზი -1 ქულა,</w:t>
            </w:r>
          </w:p>
        </w:tc>
      </w:tr>
      <w:tr w:rsidR="00815527" w:rsidRPr="005E4D95" w14:paraId="0B086163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B90070" w14:textId="77777777" w:rsidR="00AE41C2" w:rsidRPr="005E4D95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10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2939E" w14:textId="77777777" w:rsidR="0033533E" w:rsidRPr="005E4D95" w:rsidRDefault="00CE78C4" w:rsidP="005A2747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78F5E073" w14:textId="77777777" w:rsidR="00CE78C4" w:rsidRPr="005E4D95" w:rsidRDefault="00CE78C4" w:rsidP="005A2747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5A2747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ანტიანგინალური პრეპარატების ჯგუფები, კარდიოტონული საშუალებები</w:t>
            </w:r>
            <w:r w:rsidR="00BE4C73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</w:t>
            </w:r>
            <w:r w:rsidR="005A2747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BE4C73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გულის შეგუბებითი უკმარისობის მკურნალობის თანამედროვე კონცეფცია</w:t>
            </w:r>
          </w:p>
          <w:p w14:paraId="0BB083A2" w14:textId="77777777" w:rsidR="0033533E" w:rsidRPr="005E4D95" w:rsidRDefault="00CE78C4" w:rsidP="005A2747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2</w:t>
            </w:r>
            <w:r w:rsidR="0033533E" w:rsidRPr="005E4D95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0DB6880A" w14:textId="77777777" w:rsidR="00CE78C4" w:rsidRPr="005E4D95" w:rsidRDefault="00CE78C4" w:rsidP="005A2747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5A2747" w:rsidRPr="005E4D95">
              <w:rPr>
                <w:rFonts w:ascii="Sylfaen" w:hAnsi="Sylfaen"/>
                <w:color w:val="000000" w:themeColor="text1"/>
                <w:sz w:val="24"/>
                <w:szCs w:val="24"/>
              </w:rPr>
              <w:t>NO-დონ</w:t>
            </w:r>
            <w:r w:rsidR="005A2747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ო</w:t>
            </w:r>
            <w:r w:rsidR="005A2747" w:rsidRPr="005E4D95">
              <w:rPr>
                <w:rFonts w:ascii="Sylfaen" w:hAnsi="Sylfaen"/>
                <w:color w:val="000000" w:themeColor="text1"/>
                <w:sz w:val="24"/>
                <w:szCs w:val="24"/>
              </w:rPr>
              <w:t>რები</w:t>
            </w:r>
            <w:r w:rsidR="005A2747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- ნიტრატები და ნიტრიტები, სხვა ანტიანგინალური პრეპარატების ჯგუფები; გლიკოზიდების ტოქსიკურობა და ანტიდოტი </w:t>
            </w:r>
          </w:p>
          <w:p w14:paraId="2E8DA53A" w14:textId="77777777" w:rsidR="00AE41C2" w:rsidRPr="005E4D95" w:rsidRDefault="00CE78C4" w:rsidP="0040550B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40550B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ქულა, ბლიც გამოკითხვა -1 ქულა,</w:t>
            </w:r>
          </w:p>
        </w:tc>
      </w:tr>
      <w:tr w:rsidR="00815527" w:rsidRPr="005E4D95" w14:paraId="59B21FBD" w14:textId="77777777" w:rsidTr="00CE78C4">
        <w:trPr>
          <w:trHeight w:val="2292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8CD919" w14:textId="77777777" w:rsidR="00AE41C2" w:rsidRPr="005E4D95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716E85" w14:textId="77777777" w:rsidR="0064562D" w:rsidRPr="005E4D95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2BA9C760" w14:textId="77777777" w:rsidR="00CE78C4" w:rsidRPr="005E4D95" w:rsidRDefault="0064562D" w:rsidP="0064562D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დიურეტიკული აგენტების  ჯგუფები; სალურეტიკების სელექტიური მოქმედება ნეფრონის სხვადასხვა მონაკვეთზე და შესაბამისი ეფექტები; </w:t>
            </w:r>
          </w:p>
          <w:p w14:paraId="2B52664C" w14:textId="77777777" w:rsidR="0033533E" w:rsidRPr="005E4D95" w:rsidRDefault="00CE78C4" w:rsidP="0064562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="0064562D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2</w:t>
            </w:r>
            <w:r w:rsidR="0033533E" w:rsidRPr="005E4D95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132B42D6" w14:textId="77777777" w:rsidR="00CE78C4" w:rsidRPr="005E4D95" w:rsidRDefault="0064562D" w:rsidP="0064562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კარბოანჰიდრაზას ინჰიბიტორები, მარყუჟოვანი და თიაზიდური დიურეტიკები, კალიუმ დამზოგველი და</w:t>
            </w:r>
            <w:r w:rsidR="00CE78C4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ოსმოსური დიურეტიკები</w:t>
            </w:r>
          </w:p>
          <w:p w14:paraId="7DAFBB51" w14:textId="77777777" w:rsidR="00AE41C2" w:rsidRPr="005E4D95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40550B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ქულა, ანალიზი -1 ქულა, ქეისი - 1 ქულა</w:t>
            </w:r>
          </w:p>
        </w:tc>
      </w:tr>
      <w:tr w:rsidR="00815527" w:rsidRPr="005E4D95" w14:paraId="08AC1978" w14:textId="77777777" w:rsidTr="00CE78C4">
        <w:trPr>
          <w:trHeight w:val="3249"/>
        </w:trPr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885AE" w14:textId="77777777" w:rsidR="00AE41C2" w:rsidRPr="005E4D95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lastRenderedPageBreak/>
              <w:t>1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2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7AD2CE5" w14:textId="77777777" w:rsidR="0064562D" w:rsidRPr="005E4D95" w:rsidRDefault="00CE78C4" w:rsidP="0064562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1სთ</w:t>
            </w:r>
          </w:p>
          <w:p w14:paraId="39A00803" w14:textId="77777777" w:rsidR="00CE78C4" w:rsidRPr="005E4D95" w:rsidRDefault="00CE78C4" w:rsidP="0064562D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64562D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ავტაკოიდების ფარმაკოლოგია. ჰისტამინი ალერგიულ რეაქციებში, ჰისტამინის რეცეპტორები </w:t>
            </w:r>
          </w:p>
          <w:p w14:paraId="4B60251E" w14:textId="77777777" w:rsidR="0033533E" w:rsidRPr="005E4D95" w:rsidRDefault="00CE78C4" w:rsidP="0064562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პრაქტიკული მეცადინეობა: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33533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2</w:t>
            </w:r>
            <w:r w:rsidR="0033533E" w:rsidRPr="005E4D95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427CDB6C" w14:textId="77777777" w:rsidR="00CE78C4" w:rsidRPr="005E4D95" w:rsidRDefault="00CE78C4" w:rsidP="0064562D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64562D" w:rsidRPr="005E4D95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H1  </w:t>
            </w:r>
            <w:r w:rsidR="0064562D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და</w:t>
            </w:r>
            <w:r w:rsidR="0064562D" w:rsidRPr="005E4D95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H2</w:t>
            </w:r>
            <w:r w:rsidR="0064562D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ჰისტამინის რეცეფტორების ბლოკატორები, მათი კლინიკური გამოყენება, გვერდითი ეფექტები</w:t>
            </w:r>
          </w:p>
          <w:p w14:paraId="4AFA8AD0" w14:textId="77777777" w:rsidR="00AE41C2" w:rsidRPr="005E4D95" w:rsidRDefault="00CE78C4" w:rsidP="0040550B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</w:t>
            </w:r>
            <w:r w:rsidR="0040550B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ქულა, ბლიც გამოკითხვა -1 ქულა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5E4D95" w14:paraId="59548E28" w14:textId="77777777" w:rsidTr="00CE78C4">
        <w:trPr>
          <w:trHeight w:val="2626"/>
        </w:trPr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C425" w14:textId="77777777" w:rsidR="00AE41C2" w:rsidRPr="005E4D95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3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9816" w14:textId="77777777" w:rsidR="00D166DE" w:rsidRPr="005E4D95" w:rsidRDefault="00CE78C4" w:rsidP="0064562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</w:t>
            </w:r>
            <w:r w:rsidR="00D166D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68C532E5" w14:textId="77777777" w:rsidR="0064562D" w:rsidRPr="005E4D95" w:rsidRDefault="00CE78C4" w:rsidP="0064562D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64562D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ეიკოზანოიდები (პროსტაგლანდინები, ლეიკოტრიენები) და ანთების საწინააღმდეგო სალიცილატები, </w:t>
            </w:r>
            <w:r w:rsidR="001737E9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ასთმისა და  ფილტვის ქრონიკული ობსტრუქციული დაავადების პათოგენეზი და მკურნალობის სტრატეგია</w:t>
            </w:r>
          </w:p>
          <w:p w14:paraId="703E7027" w14:textId="77777777" w:rsidR="00D166DE" w:rsidRPr="005E4D95" w:rsidRDefault="00CE78C4" w:rsidP="001737E9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D166D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2</w:t>
            </w:r>
            <w:r w:rsidR="00D166DE" w:rsidRPr="005E4D95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266176C4" w14:textId="77777777" w:rsidR="00CE78C4" w:rsidRPr="005E4D95" w:rsidRDefault="0064562D" w:rsidP="001737E9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არასტეროიდული ანთების საწინააღმდეგო აგენტები</w:t>
            </w:r>
            <w:r w:rsidR="001737E9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 მოქმედების მექანიზმი, ასპირინი - კლინიკური გამოყენება, გვერდითი ეფექტები, წინააღმდეგჩვენებები; ბრონქოდილატატორები და ანთების საწინააღმდეგი პრეპარატები</w:t>
            </w:r>
          </w:p>
          <w:p w14:paraId="0415F494" w14:textId="77777777" w:rsidR="00AE41C2" w:rsidRPr="005E4D95" w:rsidRDefault="00CE78C4" w:rsidP="00CE78C4">
            <w:pPr>
              <w:spacing w:after="0" w:line="360" w:lineRule="auto"/>
              <w:ind w:left="42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40550B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ქულა, ანალიზი -1 ქულა</w:t>
            </w:r>
            <w:r w:rsidR="00F411C0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;ქეისი - 1 ქულა</w:t>
            </w:r>
          </w:p>
        </w:tc>
      </w:tr>
      <w:tr w:rsidR="00815527" w:rsidRPr="005E4D95" w14:paraId="6931BDAE" w14:textId="77777777" w:rsidTr="00CE78C4">
        <w:trPr>
          <w:trHeight w:val="876"/>
        </w:trPr>
        <w:tc>
          <w:tcPr>
            <w:tcW w:w="263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DE7DCF" w14:textId="77777777" w:rsidR="00AE41C2" w:rsidRPr="005E4D95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4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8D298B" w14:textId="77777777" w:rsidR="00D166DE" w:rsidRPr="005E4D95" w:rsidRDefault="00CE78C4" w:rsidP="0064562D">
            <w:pPr>
              <w:spacing w:after="0" w:line="24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</w:p>
          <w:p w14:paraId="5F7F8DF0" w14:textId="77777777" w:rsidR="0064562D" w:rsidRPr="005E4D95" w:rsidRDefault="001737E9" w:rsidP="0064562D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ადგილობრივი ანესთეთიკების მოქმედების მექანიზმი</w:t>
            </w:r>
          </w:p>
          <w:p w14:paraId="3B75253A" w14:textId="77777777" w:rsidR="00CE78C4" w:rsidRPr="005E4D95" w:rsidRDefault="00CE78C4" w:rsidP="001737E9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1737E9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1737E9" w:rsidRPr="005E4D95">
              <w:rPr>
                <w:rFonts w:ascii="Sylfaen" w:hAnsi="Sylfaen"/>
                <w:color w:val="000000" w:themeColor="text1"/>
                <w:sz w:val="24"/>
                <w:szCs w:val="24"/>
              </w:rPr>
              <w:t>Na+ არხების ბლოკატორები, მათი ფარმაკოკინეტიკა, ტოქსიკურობა</w:t>
            </w:r>
          </w:p>
          <w:p w14:paraId="1821F146" w14:textId="77777777" w:rsidR="00AE41C2" w:rsidRPr="005E4D95" w:rsidRDefault="00CE78C4" w:rsidP="0040550B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40550B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ქულა, ბლიც გამოკითხვა -1 ქულა,</w:t>
            </w:r>
            <w:r w:rsidR="0040550B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5E4D95" w14:paraId="145BB25C" w14:textId="77777777" w:rsidTr="00CE78C4">
        <w:trPr>
          <w:gridAfter w:val="1"/>
          <w:wAfter w:w="8251" w:type="dxa"/>
          <w:trHeight w:val="505"/>
        </w:trPr>
        <w:tc>
          <w:tcPr>
            <w:tcW w:w="263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469F58" w14:textId="77777777" w:rsidR="00AE41C2" w:rsidRPr="005E4D95" w:rsidRDefault="00AE41C2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</w:tc>
      </w:tr>
      <w:tr w:rsidR="00815527" w:rsidRPr="005E4D95" w14:paraId="67914966" w14:textId="77777777" w:rsidTr="00CE78C4">
        <w:tc>
          <w:tcPr>
            <w:tcW w:w="26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D64087" w14:textId="77777777" w:rsidR="00AE41C2" w:rsidRPr="005E4D95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1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5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62AFF" w14:textId="77777777" w:rsidR="001737E9" w:rsidRPr="005E4D95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ლექცია: </w:t>
            </w:r>
            <w:r w:rsidR="00D166D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6A5C5C10" w14:textId="77777777" w:rsidR="00CE78C4" w:rsidRPr="005E4D95" w:rsidRDefault="001737E9" w:rsidP="001737E9">
            <w:pPr>
              <w:spacing w:after="0" w:line="24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ქიმიოთერაპევტული პრეპარატების ჯგუფები; ანტიბაქტერიალური ნივთიერებები და მათი ჯგუფები მოქმედების მექანიზმის მიხედვით ტოქსიკოლოგიური დახასიათება </w:t>
            </w:r>
          </w:p>
          <w:p w14:paraId="7444D370" w14:textId="77777777" w:rsidR="00D166DE" w:rsidRPr="005E4D95" w:rsidRDefault="00CE78C4" w:rsidP="001737E9">
            <w:pPr>
              <w:spacing w:after="0" w:line="24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პრაქტიკული მეცადინეობა: </w:t>
            </w:r>
            <w:r w:rsidR="00D166D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2</w:t>
            </w:r>
            <w:r w:rsidR="00D166DE" w:rsidRPr="005E4D95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0F7052AC" w14:textId="77777777" w:rsidR="00CE78C4" w:rsidRPr="005E4D95" w:rsidRDefault="001737E9" w:rsidP="001737E9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პენიცილინები და სხვა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ბაქტერიალური გარსისი ინჰიბიტორები, კლინიკური გამოყენება </w:t>
            </w:r>
            <w:r w:rsidR="000414B9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, ტოქსიკურობა</w:t>
            </w:r>
          </w:p>
          <w:p w14:paraId="63204203" w14:textId="77777777" w:rsidR="00AE41C2" w:rsidRPr="005E4D95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40550B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ქულა, ანალიზი -1 ქულა</w:t>
            </w:r>
            <w:r w:rsidR="00F411C0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;ქეისი - 1 ქულა</w:t>
            </w:r>
          </w:p>
        </w:tc>
      </w:tr>
      <w:tr w:rsidR="00815527" w:rsidRPr="005E4D95" w14:paraId="6FC3BB64" w14:textId="77777777" w:rsidTr="00CE78C4">
        <w:tc>
          <w:tcPr>
            <w:tcW w:w="26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9C5DD" w14:textId="77777777" w:rsidR="00AE41C2" w:rsidRPr="005E4D95" w:rsidRDefault="00CE78C4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16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 xml:space="preserve"> კვირა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89A22" w14:textId="77777777" w:rsidR="00D166DE" w:rsidRPr="005E4D95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ლექცია:</w:t>
            </w:r>
            <w:r w:rsidR="00D166D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1სთ</w:t>
            </w:r>
          </w:p>
          <w:p w14:paraId="666DE4F0" w14:textId="77777777" w:rsidR="00CE78C4" w:rsidRPr="005E4D95" w:rsidRDefault="00CE78C4" w:rsidP="00CE78C4">
            <w:pPr>
              <w:spacing w:after="0" w:line="360" w:lineRule="auto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0414B9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 xml:space="preserve">ცილის სინთეზისა და ნუკლეინის მჟავების სინთეზის  ინჰიბიტორები </w:t>
            </w:r>
            <w:r w:rsidR="000414B9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20F4BC2E" w14:textId="77777777" w:rsidR="00D166DE" w:rsidRPr="005E4D95" w:rsidRDefault="00CE78C4" w:rsidP="00CE78C4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lastRenderedPageBreak/>
              <w:t xml:space="preserve">პრაქტიკული მეცადინეობა: </w:t>
            </w:r>
            <w:r w:rsidR="00D166DE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2</w:t>
            </w:r>
            <w:r w:rsidR="00D166DE" w:rsidRPr="005E4D95">
              <w:rPr>
                <w:rFonts w:ascii="Sylfaen" w:hAnsi="Sylfaen"/>
                <w:b/>
                <w:sz w:val="24"/>
                <w:szCs w:val="24"/>
              </w:rPr>
              <w:t>სთ.</w:t>
            </w:r>
          </w:p>
          <w:p w14:paraId="67E40740" w14:textId="77777777" w:rsidR="00CE78C4" w:rsidRPr="005E4D95" w:rsidRDefault="000414B9" w:rsidP="00CE78C4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სულფო</w:t>
            </w:r>
            <w:r w:rsidR="006A404B"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ნ</w:t>
            </w: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  <w:t>ამიდები, მოქმედების მექანიზმი და კლინიკური გამოყენება</w:t>
            </w:r>
          </w:p>
          <w:p w14:paraId="31F71A96" w14:textId="77777777" w:rsidR="00AE41C2" w:rsidRPr="005E4D95" w:rsidRDefault="00CE78C4" w:rsidP="00CE78C4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შეფასება:  </w:t>
            </w:r>
            <w:r w:rsidR="0040550B"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მასალის ზეპირი პრეზენტაცია - 1 ქულა, ბლიცი- 1 ქულა, ქვიზი - 10 ქულა</w:t>
            </w:r>
          </w:p>
        </w:tc>
      </w:tr>
      <w:tr w:rsidR="00CE78C4" w:rsidRPr="005E4D95" w14:paraId="495A9938" w14:textId="77777777" w:rsidTr="000F1D73">
        <w:tc>
          <w:tcPr>
            <w:tcW w:w="10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2F8CF6F" w14:textId="77777777" w:rsidR="00CE78C4" w:rsidRPr="005E4D95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5E3AA293" w14:textId="77777777" w:rsidR="00CE78C4" w:rsidRPr="005E4D95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17-19 კვირა - 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დასკვნითი გამოცდა</w:t>
            </w:r>
          </w:p>
          <w:p w14:paraId="0A7BC5A9" w14:textId="77777777" w:rsidR="00CE78C4" w:rsidRPr="005E4D95" w:rsidRDefault="00CE78C4" w:rsidP="00CE78C4">
            <w:pPr>
              <w:spacing w:after="0" w:line="360" w:lineRule="auto"/>
              <w:jc w:val="center"/>
              <w:rPr>
                <w:rFonts w:ascii="Sylfaen" w:hAnsi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5E4D95" w14:paraId="3D8506C5" w14:textId="77777777" w:rsidTr="006F4F85">
        <w:trPr>
          <w:trHeight w:val="1186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D55B" w14:textId="77777777" w:rsidR="00D72B5F" w:rsidRPr="005E4D95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</w:p>
          <w:p w14:paraId="3B69DFFF" w14:textId="77777777" w:rsidR="00D72B5F" w:rsidRPr="005E4D95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სწავლების ფორმატი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0E9A" w14:textId="77777777" w:rsidR="00D72B5F" w:rsidRPr="005E4D95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  <w:p w14:paraId="41142966" w14:textId="77777777" w:rsidR="00D72B5F" w:rsidRPr="005E4D95" w:rsidRDefault="0040550B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  <w:t>ლექცია, სემინარი</w:t>
            </w:r>
          </w:p>
        </w:tc>
      </w:tr>
      <w:tr w:rsidR="00815527" w:rsidRPr="005E4D95" w14:paraId="63D0451E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8FCE" w14:textId="77777777" w:rsidR="00D72B5F" w:rsidRPr="005E4D95" w:rsidRDefault="00D72B5F" w:rsidP="00D03DBF">
            <w:pPr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 w:cs="Sylfaen"/>
                <w:b/>
                <w:color w:val="000000" w:themeColor="text1"/>
                <w:sz w:val="24"/>
                <w:szCs w:val="24"/>
                <w:lang w:val="ka-GE"/>
              </w:rPr>
              <w:t>სასწავლო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 კურსის </w:t>
            </w:r>
            <w:r w:rsidRPr="005E4D95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განხორციელებისათვის  აუცილებელი  მატერიალურ</w:t>
            </w:r>
            <w:r w:rsidRPr="005E4D95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  <w:lang w:val="ka-GE"/>
              </w:rPr>
              <w:t xml:space="preserve">-ტექნიკური </w:t>
            </w:r>
            <w:r w:rsidRPr="005E4D95">
              <w:rPr>
                <w:rFonts w:ascii="Sylfaen" w:eastAsia="Times New Roman" w:hAnsi="Sylfaen"/>
                <w:b/>
                <w:color w:val="000000" w:themeColor="text1"/>
                <w:sz w:val="24"/>
                <w:szCs w:val="24"/>
              </w:rPr>
              <w:t>რესურსები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9C51" w14:textId="77777777" w:rsidR="00B42CC1" w:rsidRPr="005E4D95" w:rsidRDefault="00B42CC1" w:rsidP="00B42CC1">
            <w:pPr>
              <w:spacing w:line="360" w:lineRule="auto"/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კომპიუტერი, პროექტორი</w:t>
            </w:r>
          </w:p>
          <w:p w14:paraId="04379809" w14:textId="77777777" w:rsidR="00D72B5F" w:rsidRPr="005E4D95" w:rsidRDefault="00D72B5F" w:rsidP="00D03DBF">
            <w:pPr>
              <w:spacing w:after="0" w:line="360" w:lineRule="auto"/>
              <w:rPr>
                <w:rFonts w:ascii="Sylfaen" w:hAnsi="Sylfaen" w:cs="Sylfaen"/>
                <w:color w:val="000000" w:themeColor="text1"/>
                <w:sz w:val="24"/>
                <w:szCs w:val="24"/>
                <w:lang w:val="ka-GE"/>
              </w:rPr>
            </w:pPr>
          </w:p>
        </w:tc>
      </w:tr>
      <w:tr w:rsidR="00815527" w:rsidRPr="005E4D95" w14:paraId="16251BF9" w14:textId="77777777" w:rsidTr="00D72B5F"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88469" w14:textId="77777777" w:rsidR="001D6D9E" w:rsidRPr="005E4D95" w:rsidRDefault="001D6D9E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სწავლების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/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სწავლის მეთოდები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C9B4B" w14:textId="77777777" w:rsidR="009D5C0D" w:rsidRPr="005E4D95" w:rsidRDefault="001D6D9E" w:rsidP="009D5C0D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  <w:t xml:space="preserve">სასწავლო კურსის შესწავლისას გამოიყენება სწავლისა და სწავლების შემდეგი </w:t>
            </w:r>
            <w:r w:rsidR="009D5C0D" w:rsidRPr="005E4D95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ვერბალური პრეზენტაცია - </w:t>
            </w:r>
            <w:r w:rsidR="009D5C0D" w:rsidRPr="005E4D95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14:paraId="2CDE5C59" w14:textId="77777777" w:rsidR="009D5C0D" w:rsidRPr="005E4D95" w:rsidRDefault="009D5C0D" w:rsidP="009D5C0D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>ბლიც გამოკითხვა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- გავლილი </w:t>
            </w:r>
            <w:r w:rsidRPr="005E4D95">
              <w:rPr>
                <w:rFonts w:ascii="Sylfaen" w:hAnsi="Sylfaen" w:cs="Verdana"/>
                <w:sz w:val="24"/>
                <w:szCs w:val="24"/>
                <w:lang w:val="ka-GE"/>
              </w:rPr>
              <w:t xml:space="preserve"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მისი   ანალიზის უნარს.   </w:t>
            </w:r>
          </w:p>
          <w:p w14:paraId="69897C79" w14:textId="77777777" w:rsidR="009D5C0D" w:rsidRPr="005E4D95" w:rsidRDefault="009D5C0D" w:rsidP="009D5C0D">
            <w:pPr>
              <w:pStyle w:val="ListParagraph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 w:cs="TimesNewRomanPS-BoldMT"/>
                <w:b/>
                <w:bCs/>
                <w:sz w:val="24"/>
                <w:szCs w:val="24"/>
                <w:lang w:val="ka-GE"/>
              </w:rPr>
              <w:t xml:space="preserve">მასალის დემონსტრირება </w:t>
            </w:r>
            <w:r w:rsidRPr="005E4D95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 xml:space="preserve">-  საჩვენებელი 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მასალის</w:t>
            </w:r>
            <w:r w:rsidRPr="005E4D9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E4D95">
              <w:rPr>
                <w:rFonts w:ascii="Sylfaen" w:hAnsi="Sylfaen" w:cs="TimesNewRomanPS-BoldMT"/>
                <w:bCs/>
                <w:sz w:val="24"/>
                <w:szCs w:val="24"/>
                <w:lang w:val="ka-GE"/>
              </w:rPr>
              <w:t>გამოყენება .</w:t>
            </w:r>
          </w:p>
          <w:p w14:paraId="5A792C5C" w14:textId="77777777" w:rsidR="009D5C0D" w:rsidRPr="005E4D95" w:rsidRDefault="009D5C0D" w:rsidP="009D5C0D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>ანალიზი -</w:t>
            </w:r>
            <w:r w:rsidRPr="005E4D95">
              <w:rPr>
                <w:rFonts w:ascii="Sylfaen" w:hAnsi="Sylfaen" w:cs="Verdana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ფარმაკოლოგიური</w:t>
            </w:r>
            <w:r w:rsidRPr="005E4D9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ჯგუფის</w:t>
            </w:r>
            <w:r w:rsidRPr="005E4D9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ფარმაკოდინამიკური</w:t>
            </w:r>
            <w:r w:rsidRPr="005E4D9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5E4D9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ფარმაკოკინეტიკური</w:t>
            </w:r>
            <w:r w:rsidRPr="005E4D9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შედარებითი</w:t>
            </w:r>
            <w:r w:rsidRPr="005E4D9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დახასიათება</w:t>
            </w:r>
            <w:r w:rsidRPr="005E4D9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,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წამალთა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კლასიფიკაციის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განხილვა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 w:cs="Sylfaen"/>
                <w:sz w:val="24"/>
                <w:szCs w:val="24"/>
                <w:u w:color="FF0000"/>
              </w:rPr>
              <w:t>ქიმიური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სტრუქტურის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ორგანოტროპულობის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ფენომენოლოგიური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მოქმედების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მოლეკულური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მექანიზმების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მიხედვით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.</w:t>
            </w:r>
            <w:r w:rsidRPr="005E4D95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</w:p>
          <w:p w14:paraId="75A7AFAB" w14:textId="77777777" w:rsidR="009D5C0D" w:rsidRPr="005E4D95" w:rsidRDefault="009D5C0D" w:rsidP="009D5C0D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>ქეისი -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დოზირების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განსაზღვრა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არსებული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გაიდლაინების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შესაბამისად</w:t>
            </w:r>
            <w:r w:rsidRPr="005E4D9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.</w:t>
            </w:r>
          </w:p>
          <w:p w14:paraId="3D0B22B1" w14:textId="77777777" w:rsidR="009D5C0D" w:rsidRPr="005E4D95" w:rsidRDefault="009D5C0D" w:rsidP="009D5C0D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- შედგენილი  კითხვების სახით, ტარდება  წერითი  ფორმით.</w:t>
            </w:r>
          </w:p>
          <w:p w14:paraId="6F3EA59B" w14:textId="77777777" w:rsidR="009D5C0D" w:rsidRPr="005E4D95" w:rsidRDefault="009D5C0D" w:rsidP="009D5C0D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b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t>ტესტი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5E4D95">
              <w:rPr>
                <w:rFonts w:ascii="Sylfaen" w:hAnsi="Sylfaen"/>
                <w:sz w:val="24"/>
                <w:szCs w:val="24"/>
              </w:rPr>
              <w:t>.</w:t>
            </w:r>
          </w:p>
          <w:p w14:paraId="51642C2F" w14:textId="77777777" w:rsidR="009D5C0D" w:rsidRPr="005E4D95" w:rsidRDefault="009D5C0D" w:rsidP="009D5C0D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წიგნზე მუშაობის მეთოდი- 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მითითებული ლიტერატურის  დამუშავება;  </w:t>
            </w:r>
          </w:p>
          <w:p w14:paraId="0AFFF11A" w14:textId="77777777" w:rsidR="009D5C0D" w:rsidRPr="005E4D95" w:rsidRDefault="009D5C0D" w:rsidP="009D5C0D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 w:cs="Sylfaen"/>
                <w:b/>
                <w:sz w:val="24"/>
                <w:szCs w:val="24"/>
                <w:lang w:val="ka-GE"/>
              </w:rPr>
              <w:lastRenderedPageBreak/>
              <w:t>წერითი მუშაობის მეთოდი -</w:t>
            </w:r>
            <w:r w:rsidRPr="005E4D95">
              <w:rPr>
                <w:rFonts w:ascii="Sylfaen" w:hAnsi="Sylfaen" w:cs="Sylfaen"/>
                <w:sz w:val="24"/>
                <w:szCs w:val="24"/>
                <w:lang w:val="ka-GE"/>
              </w:rPr>
              <w:t>კონსპექტების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, ჩანაწერების</w:t>
            </w:r>
            <w:r w:rsidRPr="005E4D95">
              <w:rPr>
                <w:rFonts w:ascii="Sylfaen" w:hAnsi="Sylfaen"/>
                <w:sz w:val="24"/>
                <w:szCs w:val="24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გაკეთება; </w:t>
            </w:r>
          </w:p>
          <w:p w14:paraId="17D126BF" w14:textId="77777777" w:rsidR="009D5C0D" w:rsidRPr="005E4D95" w:rsidRDefault="009D5C0D" w:rsidP="009D5C0D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sz w:val="24"/>
                <w:szCs w:val="24"/>
              </w:rPr>
              <w:t xml:space="preserve">IT </w:t>
            </w:r>
            <w:r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ტექნოლოგიების გამოყენებით დამატებითი მასალის მოძიება და დამუშავება - 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ინდივიდუალური ან ჯგუფური მუშაობის ფარგლებში დამატებითი ინფორმაციის მოძიება;</w:t>
            </w:r>
          </w:p>
          <w:p w14:paraId="4DC83EFC" w14:textId="77777777" w:rsidR="001D6D9E" w:rsidRPr="005E4D95" w:rsidRDefault="006C37B3" w:rsidP="009D5C0D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                </w:t>
            </w:r>
            <w:r w:rsidR="009D5C0D" w:rsidRPr="005E4D95">
              <w:rPr>
                <w:rFonts w:ascii="Sylfaen" w:hAnsi="Sylfaen"/>
                <w:b/>
                <w:sz w:val="24"/>
                <w:szCs w:val="24"/>
              </w:rPr>
              <w:t>კონსულტაცი</w:t>
            </w:r>
            <w:r w:rsidR="009D5C0D"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>ა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="009D5C0D"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პედაგოგთან ინდივიდუალური შეხვედრა 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   </w:t>
            </w:r>
            <w:r w:rsidR="009D5C0D"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გაურკვეველ, დასაზუსტებელ   </w:t>
            </w:r>
            <w:r w:rsidR="009D5C0D"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</w:t>
            </w:r>
            <w:r w:rsidR="009D5C0D" w:rsidRPr="005E4D95">
              <w:rPr>
                <w:rFonts w:ascii="Sylfaen" w:hAnsi="Sylfaen"/>
                <w:sz w:val="24"/>
                <w:szCs w:val="24"/>
                <w:lang w:val="ka-GE"/>
              </w:rPr>
              <w:t>საკითხებთან დაკავშირებით.</w:t>
            </w:r>
            <w:r w:rsidR="001D6D9E" w:rsidRPr="005E4D95">
              <w:rPr>
                <w:rFonts w:ascii="Sylfaen" w:hAnsi="Sylfaen"/>
                <w:bCs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</w:tc>
      </w:tr>
      <w:tr w:rsidR="00815527" w:rsidRPr="005E4D95" w14:paraId="2B9FD2EF" w14:textId="77777777" w:rsidTr="00D72B5F">
        <w:trPr>
          <w:trHeight w:val="64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ECB71" w14:textId="77777777" w:rsidR="00D72B5F" w:rsidRPr="005E4D95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შეფასების კრიტერიუმები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796D" w14:textId="77777777" w:rsidR="00D72B5F" w:rsidRPr="005E4D95" w:rsidRDefault="00D72B5F" w:rsidP="00D03DB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შეფასების სისტემა უშვებს:</w:t>
            </w:r>
          </w:p>
          <w:p w14:paraId="50A24076" w14:textId="77777777" w:rsidR="00D72B5F" w:rsidRPr="005E4D95" w:rsidRDefault="00D72B5F" w:rsidP="00D03DBF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de-DE"/>
              </w:rPr>
              <w:t>ხუთი სახის დადებით შეფასებას</w:t>
            </w: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>:</w:t>
            </w:r>
          </w:p>
          <w:p w14:paraId="7B8FBDFD" w14:textId="77777777" w:rsidR="00D72B5F" w:rsidRPr="005E4D95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  <w:lang w:val="de-DE"/>
              </w:rPr>
              <w:t xml:space="preserve"> ა.ა) (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A ) </w:t>
            </w:r>
            <w:r w:rsidRPr="005E4D95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>ფრიადი  –</w:t>
            </w:r>
            <w:r w:rsidRPr="005E4D9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91 –100</w:t>
            </w:r>
            <w:r w:rsidRPr="005E4D9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5E4D9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54788BEB" w14:textId="77777777" w:rsidR="00D72B5F" w:rsidRPr="005E4D95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ა.ბ) ( 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B ) </w:t>
            </w:r>
            <w:r w:rsidRPr="005E4D95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ძალიან კარგი – </w:t>
            </w:r>
            <w:r w:rsidRPr="005E4D9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81-90 </w:t>
            </w:r>
            <w:r w:rsidRPr="005E4D9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5E4D9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2F9C9DB3" w14:textId="77777777" w:rsidR="00D72B5F" w:rsidRPr="005E4D95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</w:rPr>
              <w:t>ა.გ)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( C ) </w:t>
            </w:r>
            <w:r w:rsidRPr="005E4D95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კარგი – </w:t>
            </w:r>
            <w:r w:rsidRPr="005E4D9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71-80 </w:t>
            </w:r>
            <w:r w:rsidRPr="005E4D9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5E4D9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265AA203" w14:textId="77777777" w:rsidR="00D72B5F" w:rsidRPr="005E4D95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ა.დ) ( 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D ) </w:t>
            </w:r>
            <w:r w:rsidRPr="005E4D95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დამაკმაყოფილებელი – </w:t>
            </w:r>
            <w:r w:rsidRPr="005E4D9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61-70</w:t>
            </w:r>
            <w:r w:rsidRPr="005E4D9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 ულა</w:t>
            </w:r>
            <w:r w:rsidRPr="005E4D9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;</w:t>
            </w:r>
          </w:p>
          <w:p w14:paraId="7E061997" w14:textId="77777777" w:rsidR="00D72B5F" w:rsidRPr="005E4D95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ა.ე) ( 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E ) </w:t>
            </w:r>
            <w:r w:rsidRPr="005E4D95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საკმარისი – </w:t>
            </w:r>
            <w:r w:rsidRPr="005E4D9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მაქსიმალური შეფასების 51-60 </w:t>
            </w:r>
            <w:r w:rsidRPr="005E4D9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ქულა</w:t>
            </w:r>
            <w:r w:rsidRPr="005E4D9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.</w:t>
            </w:r>
          </w:p>
          <w:p w14:paraId="4B10A127" w14:textId="77777777" w:rsidR="00D72B5F" w:rsidRPr="005E4D95" w:rsidRDefault="00D72B5F" w:rsidP="00D03DBF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ab/>
            </w:r>
          </w:p>
          <w:p w14:paraId="58033334" w14:textId="77777777" w:rsidR="00D72B5F" w:rsidRPr="005E4D95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 xml:space="preserve">   ბ) ორი სახის უარყოფით შეფასებას:</w:t>
            </w:r>
          </w:p>
          <w:p w14:paraId="0DD02A29" w14:textId="77777777" w:rsidR="00D72B5F" w:rsidRPr="005E4D95" w:rsidRDefault="00D72B5F" w:rsidP="00D03DBF">
            <w:p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</w:p>
          <w:p w14:paraId="05EE1953" w14:textId="77777777" w:rsidR="00D72B5F" w:rsidRPr="005E4D95" w:rsidRDefault="00D72B5F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color w:val="000000" w:themeColor="text1"/>
                <w:sz w:val="24"/>
                <w:szCs w:val="24"/>
              </w:rPr>
              <w:t xml:space="preserve">      ბ.ა) (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t>FX)</w:t>
            </w:r>
            <w:r w:rsidRPr="005E4D95">
              <w:rPr>
                <w:rFonts w:ascii="Sylfaen" w:hAnsi="Sylfaen" w:cs="AcadNusx"/>
                <w:b/>
                <w:color w:val="000000" w:themeColor="text1"/>
                <w:sz w:val="24"/>
                <w:szCs w:val="24"/>
              </w:rPr>
              <w:t xml:space="preserve"> ვერ ჩააბარა– </w:t>
            </w:r>
            <w:r w:rsidRPr="005E4D9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41-50</w:t>
            </w:r>
            <w:r w:rsidRPr="005E4D9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</w:t>
            </w:r>
            <w:r w:rsidRPr="005E4D9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14:paraId="1A4E41FF" w14:textId="77777777" w:rsidR="00D72B5F" w:rsidRPr="005E4D95" w:rsidRDefault="00D72B5F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 xml:space="preserve">     ბ.ბ)  (</w:t>
            </w: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pt-PT"/>
              </w:rPr>
              <w:t xml:space="preserve">F) </w:t>
            </w:r>
            <w:r w:rsidRPr="005E4D95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pt-PT"/>
              </w:rPr>
              <w:t xml:space="preserve">ჩაიჭრა – </w:t>
            </w:r>
            <w:r w:rsidRPr="005E4D9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მაქსიმალური შეფასების 40</w:t>
            </w:r>
            <w:r w:rsidRPr="005E4D9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ქულა </w:t>
            </w:r>
            <w:r w:rsidRPr="005E4D95">
              <w:rPr>
                <w:rFonts w:ascii="Sylfaen" w:hAnsi="Sylfaen" w:cs="AcadNusx"/>
                <w:color w:val="000000" w:themeColor="text1"/>
                <w:sz w:val="24"/>
                <w:szCs w:val="24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14:paraId="474699FF" w14:textId="77777777" w:rsidR="001D6D9E" w:rsidRPr="005E4D95" w:rsidRDefault="001D6D9E" w:rsidP="00D03DBF">
            <w:pPr>
              <w:spacing w:after="0" w:line="360" w:lineRule="auto"/>
              <w:jc w:val="center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  <w:lang w:val="ka-GE"/>
              </w:rPr>
              <w:t>შეფასება</w:t>
            </w:r>
          </w:p>
          <w:p w14:paraId="7A8E949D" w14:textId="77777777" w:rsidR="00A65A09" w:rsidRPr="005E4D95" w:rsidRDefault="001D6D9E" w:rsidP="00D03DBF">
            <w:pPr>
              <w:spacing w:after="0" w:line="360" w:lineRule="auto"/>
              <w:jc w:val="both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სტუდენტის შეფასება მოხდება 100-ქულიანი სისტემით, რომელიც შედგება: 60 ქულა </w:t>
            </w:r>
            <w:r w:rsidR="00A65A09" w:rsidRPr="005E4D9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(მიმდინარე აქტივობები + შუალედური გამოცდა) </w:t>
            </w:r>
            <w:r w:rsidRPr="005E4D9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და 40 ქულა </w:t>
            </w:r>
            <w:r w:rsidR="00FF4A7E" w:rsidRPr="005E4D9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დასკვნითი</w:t>
            </w:r>
            <w:r w:rsidRPr="005E4D9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  <w:r w:rsidR="00A65A09" w:rsidRPr="005E4D9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გამოცდა</w:t>
            </w:r>
            <w:r w:rsidR="00FF4A7E" w:rsidRPr="005E4D9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>.</w:t>
            </w:r>
            <w:r w:rsidR="00A65A09" w:rsidRPr="005E4D9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</w:t>
            </w:r>
          </w:p>
          <w:p w14:paraId="4AE84817" w14:textId="77777777" w:rsidR="002B08A3" w:rsidRPr="005E4D95" w:rsidRDefault="002B08A3" w:rsidP="002B08A3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</w:pPr>
            <w:r w:rsidRPr="005E4D95">
              <w:rPr>
                <w:rFonts w:ascii="Sylfaen" w:hAnsi="Sylfaen" w:cs="AcadNusx"/>
                <w:sz w:val="24"/>
                <w:szCs w:val="24"/>
                <w:u w:color="FF0000"/>
              </w:rPr>
              <w:t>შუალედური შეფასებების ქულათა ჯამს სემესტრი</w:t>
            </w:r>
            <w:r w:rsidRPr="005E4D95">
              <w:rPr>
                <w:rFonts w:ascii="Sylfaen" w:hAnsi="Sylfaen" w:cs="AcadNusx"/>
                <w:sz w:val="24"/>
                <w:szCs w:val="24"/>
                <w:u w:color="FF0000"/>
                <w:lang w:val="ka-GE"/>
              </w:rPr>
              <w:t xml:space="preserve">ს </w:t>
            </w:r>
            <w:r w:rsidRPr="005E4D95">
              <w:rPr>
                <w:rFonts w:ascii="Sylfaen" w:hAnsi="Sylfaen" w:cs="AcadNusx"/>
                <w:sz w:val="24"/>
                <w:szCs w:val="24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14:paraId="4C227A57" w14:textId="77777777" w:rsidR="002B08A3" w:rsidRPr="005E4D95" w:rsidRDefault="002B08A3" w:rsidP="002B08A3">
            <w:pPr>
              <w:rPr>
                <w:rFonts w:ascii="Sylfaen" w:hAnsi="Sylfaen" w:cs="AcadNusx"/>
                <w:b/>
                <w:sz w:val="24"/>
                <w:szCs w:val="24"/>
                <w:lang w:val="ka-GE"/>
              </w:rPr>
            </w:pPr>
          </w:p>
          <w:p w14:paraId="61BC293B" w14:textId="77777777" w:rsidR="002B08A3" w:rsidRPr="005E4D95" w:rsidRDefault="002B08A3" w:rsidP="002B08A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62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მასალის ზეპირი პრეზენტაცია - 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ტარდება 14-ჯერ, ფასდება სემესტრში 14 ქულით;</w:t>
            </w:r>
          </w:p>
          <w:p w14:paraId="0A869D2B" w14:textId="77777777" w:rsidR="002B08A3" w:rsidRPr="005E4D95" w:rsidRDefault="002B08A3" w:rsidP="002B08A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62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lastRenderedPageBreak/>
              <w:t xml:space="preserve">ბლიც გამოკითხვა - 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ტარდება 6-ჯერ, გავლილი მასალის ფარგლებში, ფასდება სემესტრში  6 ქულით;</w:t>
            </w:r>
          </w:p>
          <w:p w14:paraId="69484134" w14:textId="77777777" w:rsidR="002B08A3" w:rsidRPr="005E4D95" w:rsidRDefault="002B08A3" w:rsidP="002B08A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62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ანალიზი 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Pr="005E4D9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ფარმაკოლოგიური</w:t>
            </w:r>
            <w:r w:rsidRPr="005E4D9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ჯგუფის</w:t>
            </w:r>
            <w:r w:rsidRPr="005E4D9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ფარმაკოდინამიკური</w:t>
            </w:r>
            <w:r w:rsidRPr="005E4D9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5E4D9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ფარმაკოკინეტიკური</w:t>
            </w:r>
            <w:r w:rsidRPr="005E4D9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შედარებითი</w:t>
            </w:r>
            <w:r w:rsidRPr="005E4D95">
              <w:rPr>
                <w:rFonts w:ascii="AcadNusx" w:hAnsi="AcadNusx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დახასიათება</w:t>
            </w:r>
            <w:r w:rsidRPr="005E4D9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 xml:space="preserve">,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წამალთა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კლასიფიკაციის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განხილვა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 w:cs="Sylfaen"/>
                <w:sz w:val="24"/>
                <w:szCs w:val="24"/>
                <w:u w:color="FF0000"/>
              </w:rPr>
              <w:t>ქიმიური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სტრუქტურის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ორგანოტროპულობის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,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ფენომენოლოგიური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და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მოქმედების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მოლეკულური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მექანიზმების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მიხედვით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)</w:t>
            </w:r>
            <w:r w:rsidRPr="005E4D95">
              <w:rPr>
                <w:rFonts w:ascii="Sylfaen" w:hAnsi="Sylfaen"/>
                <w:color w:val="FF0000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 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- ტარდება 5-ჯერ, </w:t>
            </w:r>
            <w:r w:rsidRPr="005E4D95">
              <w:rPr>
                <w:rFonts w:ascii="Sylfaen" w:hAnsi="Sylfaen" w:cs="AcadNusx"/>
                <w:sz w:val="24"/>
                <w:szCs w:val="24"/>
                <w:lang w:val="ka-GE"/>
              </w:rPr>
              <w:t>ფასდება თითო ქულით, სულ - 5 ქულა;</w:t>
            </w:r>
          </w:p>
          <w:p w14:paraId="13FA45C7" w14:textId="77777777" w:rsidR="002B08A3" w:rsidRPr="005E4D95" w:rsidRDefault="002B08A3" w:rsidP="002B08A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62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ქეისი  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(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დოზირების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განსაზღვრა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არსებული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გაიდლაინების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 xml:space="preserve"> </w:t>
            </w:r>
            <w:r w:rsidRPr="005E4D95">
              <w:rPr>
                <w:rFonts w:ascii="Sylfaen" w:hAnsi="Sylfaen"/>
                <w:sz w:val="24"/>
                <w:szCs w:val="24"/>
                <w:u w:color="FF0000"/>
              </w:rPr>
              <w:t>შესაბამისად</w:t>
            </w:r>
            <w:r w:rsidRPr="005E4D95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)</w:t>
            </w:r>
            <w:r w:rsidRPr="005E4D95">
              <w:rPr>
                <w:rFonts w:ascii="Sylfaen" w:hAnsi="Sylfaen" w:cs="AcadNusx"/>
                <w:b/>
                <w:sz w:val="24"/>
                <w:szCs w:val="24"/>
                <w:lang w:val="ka-GE"/>
              </w:rPr>
              <w:t xml:space="preserve"> - </w:t>
            </w:r>
            <w:r w:rsidRPr="005E4D95">
              <w:rPr>
                <w:rFonts w:ascii="Sylfaen" w:hAnsi="Sylfaen" w:cs="AcadNusx"/>
                <w:sz w:val="24"/>
                <w:szCs w:val="24"/>
                <w:lang w:val="ka-GE"/>
              </w:rPr>
              <w:t xml:space="preserve">ტარდება  5-ჯერ, ფასდება თითო ქულით, სულ - 5 ქულა; </w:t>
            </w:r>
          </w:p>
          <w:p w14:paraId="0353ADA0" w14:textId="77777777" w:rsidR="002B08A3" w:rsidRPr="005E4D95" w:rsidRDefault="002B08A3" w:rsidP="002B08A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62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ქვიზი - 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ტარდება სემესტრში ერთხელ, წერითი ფორმით, მოიცავს 10 საკითხს, თითო სწორი პასუხი ფასდება ერთი ქულით, სულ 10 ქულა.</w:t>
            </w:r>
          </w:p>
          <w:p w14:paraId="3C388DCB" w14:textId="77777777" w:rsidR="002B08A3" w:rsidRDefault="002B08A3" w:rsidP="002B08A3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62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>შუალედური გამოცდა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14:paraId="60A48734" w14:textId="77777777" w:rsidR="008C1521" w:rsidRPr="005E4D95" w:rsidRDefault="008C1521" w:rsidP="008C152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62" w:firstLine="0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ფინალ</w:t>
            </w:r>
            <w:r w:rsidRPr="005E4D95">
              <w:rPr>
                <w:rFonts w:ascii="Sylfaen" w:hAnsi="Sylfaen"/>
                <w:b/>
                <w:sz w:val="24"/>
                <w:szCs w:val="24"/>
                <w:lang w:val="ka-GE"/>
              </w:rPr>
              <w:t>ური გამოცდა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: ტარდება ტესტის სახით, სადაც მოცემულია</w:t>
            </w:r>
            <w:r>
              <w:rPr>
                <w:rFonts w:ascii="Sylfaen" w:hAnsi="Sylfaen"/>
                <w:sz w:val="24"/>
                <w:szCs w:val="24"/>
                <w:lang w:val="ka-GE"/>
              </w:rPr>
              <w:t xml:space="preserve"> 4</w:t>
            </w:r>
            <w:r w:rsidRPr="005E4D95">
              <w:rPr>
                <w:rFonts w:ascii="Sylfaen" w:hAnsi="Sylfaen"/>
                <w:sz w:val="24"/>
                <w:szCs w:val="24"/>
                <w:lang w:val="ka-GE"/>
              </w:rPr>
              <w:t>0 კითხვა, თითო საკითხი ფასდება თითო ქულით.</w:t>
            </w:r>
          </w:p>
          <w:p w14:paraId="22E3BA4C" w14:textId="77777777" w:rsidR="008C1521" w:rsidRPr="005E4D95" w:rsidRDefault="008C1521" w:rsidP="008C1521">
            <w:pPr>
              <w:pStyle w:val="ListParagraph"/>
              <w:spacing w:after="0" w:line="240" w:lineRule="auto"/>
              <w:ind w:left="162"/>
              <w:jc w:val="both"/>
              <w:rPr>
                <w:rFonts w:ascii="Sylfaen" w:hAnsi="Sylfaen"/>
                <w:sz w:val="24"/>
                <w:szCs w:val="24"/>
                <w:lang w:val="ka-GE"/>
              </w:rPr>
            </w:pPr>
          </w:p>
          <w:p w14:paraId="156EB860" w14:textId="77777777" w:rsidR="008F6738" w:rsidRPr="005E4D95" w:rsidRDefault="008F6738" w:rsidP="00D03DBF">
            <w:pPr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ფინალური გამოცდის გამსვლელი ქულა არის მინიმუმ 21 ქულა (40-დან</w:t>
            </w:r>
            <w:r w:rsidR="00C94D10" w:rsidRPr="005E4D95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)</w:t>
            </w:r>
          </w:p>
          <w:p w14:paraId="53A3E848" w14:textId="77777777" w:rsidR="008F6738" w:rsidRPr="005E4D95" w:rsidRDefault="008F6738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იმისათვის რომ სტუდენტი დაშვებულ იქნას ფინალურ გამოცდაზე, </w:t>
            </w:r>
            <w:r w:rsidR="00392BEA" w:rsidRPr="005E4D95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>შუალედური შეფასების</w:t>
            </w:r>
            <w:r w:rsidR="002E7157" w:rsidRPr="005E4D95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 მინიმალური</w:t>
            </w:r>
            <w:r w:rsidRPr="005E4D95">
              <w:rPr>
                <w:rFonts w:ascii="Sylfaen" w:hAnsi="Sylfaen" w:cs="AcadNusx"/>
                <w:b/>
                <w:color w:val="000000" w:themeColor="text1"/>
                <w:sz w:val="24"/>
                <w:szCs w:val="24"/>
                <w:lang w:val="ka-GE"/>
              </w:rPr>
              <w:t xml:space="preserve"> ქულების ჯამი  უნდა იყოს მინიმუმ 30 ქულა.</w:t>
            </w:r>
          </w:p>
          <w:p w14:paraId="5212EED7" w14:textId="77777777" w:rsidR="001D6D9E" w:rsidRPr="005E4D95" w:rsidRDefault="001D6D9E" w:rsidP="00D03DBF">
            <w:pPr>
              <w:spacing w:after="0" w:line="360" w:lineRule="auto"/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14:paraId="3B61A265" w14:textId="77777777" w:rsidR="00D72B5F" w:rsidRPr="005E4D95" w:rsidRDefault="001D6D9E" w:rsidP="00D03DBF">
            <w:pPr>
              <w:spacing w:after="0" w:line="360" w:lineRule="auto"/>
              <w:rPr>
                <w:rFonts w:ascii="Sylfaen" w:hAnsi="Sylfaen" w:cs="Sylfaen"/>
                <w:i/>
                <w:color w:val="000000" w:themeColor="text1"/>
                <w:sz w:val="24"/>
                <w:szCs w:val="24"/>
                <w:lang w:val="ka-GE"/>
              </w:rPr>
            </w:pPr>
            <w:r w:rsidRPr="005E4D95">
              <w:rPr>
                <w:rFonts w:ascii="Sylfaen" w:hAnsi="Sylfaen" w:cs="AcadNusx"/>
                <w:color w:val="000000" w:themeColor="text1"/>
                <w:sz w:val="24"/>
                <w:szCs w:val="24"/>
                <w:lang w:val="ka-GE"/>
              </w:rPr>
              <w:t xml:space="preserve"> სტუდენტს უფლება აქვს დამატებითი გამოცდაზე გავიდეს იმავე სემესტრში (20-21-ე კვირა), დასკვნითი გამოცდიდან არანაკლებ 5 დღის შემდეგ.</w:t>
            </w:r>
          </w:p>
        </w:tc>
      </w:tr>
      <w:tr w:rsidR="00815527" w:rsidRPr="005E4D95" w14:paraId="367059A9" w14:textId="77777777" w:rsidTr="00A65A09">
        <w:trPr>
          <w:trHeight w:val="899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F74A" w14:textId="77777777" w:rsidR="00D72B5F" w:rsidRPr="005E4D95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ძირითადი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A8AE8" w14:textId="77777777" w:rsidR="008C3E2E" w:rsidRPr="0034605E" w:rsidRDefault="008C3E2E" w:rsidP="008C3E2E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>1.</w:t>
            </w:r>
            <w:r w:rsidRPr="0034605E">
              <w:rPr>
                <w:rFonts w:ascii="Sylfaen" w:hAnsi="Sylfaen"/>
                <w:color w:val="000000" w:themeColor="text1"/>
                <w:lang w:val="ka-GE"/>
              </w:rPr>
              <w:t>კატცუნგი</w:t>
            </w:r>
            <w:r>
              <w:rPr>
                <w:rFonts w:ascii="Sylfaen" w:hAnsi="Sylfaen"/>
                <w:color w:val="000000" w:themeColor="text1"/>
                <w:lang w:val="ka-GE"/>
              </w:rPr>
              <w:t xml:space="preserve"> ბ.</w:t>
            </w:r>
            <w:r w:rsidRPr="0034605E">
              <w:rPr>
                <w:rFonts w:ascii="Sylfaen" w:hAnsi="Sylfaen"/>
                <w:color w:val="000000" w:themeColor="text1"/>
                <w:lang w:val="ka-GE"/>
              </w:rPr>
              <w:t>, ა. ტრევორი</w:t>
            </w:r>
            <w:r>
              <w:rPr>
                <w:rFonts w:ascii="Sylfaen" w:hAnsi="Sylfaen"/>
                <w:color w:val="000000" w:themeColor="text1"/>
                <w:lang w:val="ka-GE"/>
              </w:rPr>
              <w:t xml:space="preserve"> ა. -</w:t>
            </w:r>
            <w:r w:rsidRPr="0034605E">
              <w:rPr>
                <w:rFonts w:ascii="Sylfaen" w:hAnsi="Sylfaen"/>
                <w:color w:val="000000" w:themeColor="text1"/>
                <w:lang w:val="ka-GE"/>
              </w:rPr>
              <w:t xml:space="preserve"> ბაზისური და კლინიკური ფარმაკოლოგია., </w:t>
            </w:r>
            <w:r>
              <w:rPr>
                <w:rFonts w:ascii="Sylfaen" w:hAnsi="Sylfaen"/>
                <w:color w:val="000000" w:themeColor="text1"/>
                <w:lang w:val="ka-GE"/>
              </w:rPr>
              <w:t>მე-</w:t>
            </w:r>
            <w:r w:rsidR="00F005FB" w:rsidRPr="00612E2B">
              <w:rPr>
                <w:rFonts w:ascii="Sylfaen" w:hAnsi="Sylfaen"/>
                <w:lang w:val="ka-GE"/>
              </w:rPr>
              <w:t>10</w:t>
            </w:r>
            <w:r w:rsidRPr="00612E2B">
              <w:rPr>
                <w:rFonts w:ascii="Sylfaen" w:hAnsi="Sylfaen"/>
                <w:lang w:val="ka-GE"/>
              </w:rPr>
              <w:t xml:space="preserve"> გამ., </w:t>
            </w:r>
            <w:r w:rsidR="00F005FB" w:rsidRPr="00612E2B">
              <w:rPr>
                <w:rFonts w:ascii="Sylfaen" w:hAnsi="Sylfaen"/>
                <w:lang w:val="ka-GE"/>
              </w:rPr>
              <w:t>თბ., 2010</w:t>
            </w:r>
            <w:r w:rsidRPr="00612E2B">
              <w:rPr>
                <w:rFonts w:ascii="Sylfaen" w:hAnsi="Sylfaen"/>
                <w:lang w:val="ka-GE"/>
              </w:rPr>
              <w:t>.</w:t>
            </w:r>
          </w:p>
          <w:p w14:paraId="23AFA287" w14:textId="77777777" w:rsidR="00D72B5F" w:rsidRDefault="008C3E2E" w:rsidP="008C3E2E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34605E">
              <w:rPr>
                <w:rFonts w:ascii="Sylfaen" w:hAnsi="Sylfaen"/>
                <w:color w:val="000000" w:themeColor="text1"/>
                <w:lang w:val="ka-GE"/>
              </w:rPr>
              <w:t>2.ხარკევიჩი</w:t>
            </w:r>
            <w:r>
              <w:rPr>
                <w:rFonts w:ascii="Sylfaen" w:hAnsi="Sylfaen"/>
                <w:color w:val="000000" w:themeColor="text1"/>
                <w:lang w:val="ka-GE"/>
              </w:rPr>
              <w:t xml:space="preserve"> დ. - </w:t>
            </w:r>
            <w:r w:rsidRPr="0034605E">
              <w:rPr>
                <w:rFonts w:ascii="Sylfaen" w:hAnsi="Sylfaen"/>
                <w:color w:val="000000" w:themeColor="text1"/>
                <w:lang w:val="ka-GE"/>
              </w:rPr>
              <w:t xml:space="preserve"> ფარმაკოლოგია. </w:t>
            </w:r>
            <w:r w:rsidR="00F005FB">
              <w:rPr>
                <w:rFonts w:ascii="Sylfaen" w:hAnsi="Sylfaen"/>
                <w:color w:val="000000" w:themeColor="text1"/>
                <w:lang w:val="ka-GE"/>
              </w:rPr>
              <w:t>,,მთაწმინდელი“, თბ.</w:t>
            </w:r>
            <w:r>
              <w:rPr>
                <w:rFonts w:ascii="Sylfaen" w:hAnsi="Sylfaen"/>
                <w:color w:val="000000" w:themeColor="text1"/>
                <w:lang w:val="ka-GE"/>
              </w:rPr>
              <w:t>, 2008.</w:t>
            </w:r>
          </w:p>
          <w:p w14:paraId="23FACA05" w14:textId="77777777" w:rsidR="0034708F" w:rsidRDefault="0034708F" w:rsidP="0034708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lang w:val="ka-GE"/>
              </w:rPr>
            </w:pPr>
            <w:r w:rsidRPr="00C07A4E">
              <w:rPr>
                <w:rFonts w:ascii="Sylfaen" w:hAnsi="Sylfaen"/>
                <w:b/>
                <w:color w:val="000000" w:themeColor="text1"/>
                <w:lang w:val="ka-GE"/>
              </w:rPr>
              <w:t>ელწიგნები:</w:t>
            </w:r>
          </w:p>
          <w:p w14:paraId="6724E566" w14:textId="77777777" w:rsidR="0034708F" w:rsidRPr="0034605E" w:rsidRDefault="0034708F" w:rsidP="0034708F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>
              <w:rPr>
                <w:rFonts w:ascii="Sylfaen" w:hAnsi="Sylfaen"/>
                <w:color w:val="000000" w:themeColor="text1"/>
                <w:lang w:val="ka-GE"/>
              </w:rPr>
              <w:t xml:space="preserve">1. </w:t>
            </w:r>
            <w:r w:rsidRPr="0034605E">
              <w:rPr>
                <w:rFonts w:ascii="Sylfaen" w:hAnsi="Sylfaen"/>
                <w:color w:val="000000" w:themeColor="text1"/>
                <w:lang w:val="ka-GE"/>
              </w:rPr>
              <w:t>კატცუნგი</w:t>
            </w:r>
            <w:r>
              <w:rPr>
                <w:rFonts w:ascii="Sylfaen" w:hAnsi="Sylfaen"/>
                <w:color w:val="000000" w:themeColor="text1"/>
                <w:lang w:val="ka-GE"/>
              </w:rPr>
              <w:t xml:space="preserve"> ბ.</w:t>
            </w:r>
            <w:r w:rsidRPr="0034605E">
              <w:rPr>
                <w:rFonts w:ascii="Sylfaen" w:hAnsi="Sylfaen"/>
                <w:color w:val="000000" w:themeColor="text1"/>
                <w:lang w:val="ka-GE"/>
              </w:rPr>
              <w:t>, ტრევორი</w:t>
            </w:r>
            <w:r>
              <w:rPr>
                <w:rFonts w:ascii="Sylfaen" w:hAnsi="Sylfaen"/>
                <w:color w:val="000000" w:themeColor="text1"/>
                <w:lang w:val="ka-GE"/>
              </w:rPr>
              <w:t xml:space="preserve"> ა. -</w:t>
            </w:r>
            <w:r w:rsidRPr="0034605E">
              <w:rPr>
                <w:rFonts w:ascii="Sylfaen" w:hAnsi="Sylfaen"/>
                <w:color w:val="000000" w:themeColor="text1"/>
                <w:lang w:val="ka-GE"/>
              </w:rPr>
              <w:t xml:space="preserve"> ბაზისური და კლინიკური ფარმაკოლოგია., </w:t>
            </w:r>
            <w:r>
              <w:rPr>
                <w:rFonts w:ascii="Sylfaen" w:hAnsi="Sylfaen"/>
                <w:color w:val="000000" w:themeColor="text1"/>
                <w:lang w:val="ka-GE"/>
              </w:rPr>
              <w:t>მე-10</w:t>
            </w:r>
            <w:r w:rsidRPr="0034605E">
              <w:rPr>
                <w:rFonts w:ascii="Sylfaen" w:hAnsi="Sylfaen"/>
                <w:color w:val="000000" w:themeColor="text1"/>
                <w:lang w:val="ka-GE"/>
              </w:rPr>
              <w:t xml:space="preserve"> გამ.</w:t>
            </w:r>
            <w:r>
              <w:rPr>
                <w:rFonts w:ascii="Sylfaen" w:hAnsi="Sylfaen"/>
                <w:color w:val="000000" w:themeColor="text1"/>
                <w:lang w:val="ka-GE"/>
              </w:rPr>
              <w:t>,</w:t>
            </w:r>
            <w:r w:rsidRPr="0034605E"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>
              <w:rPr>
                <w:rFonts w:ascii="Sylfaen" w:hAnsi="Sylfaen"/>
                <w:color w:val="000000" w:themeColor="text1"/>
                <w:lang w:val="ka-GE"/>
              </w:rPr>
              <w:t>თბ., 2010.</w:t>
            </w:r>
          </w:p>
          <w:p w14:paraId="0D81741E" w14:textId="77777777" w:rsidR="0034708F" w:rsidRDefault="0034708F" w:rsidP="0034708F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lang w:val="ka-GE"/>
              </w:rPr>
            </w:pPr>
            <w:r w:rsidRPr="0034605E">
              <w:rPr>
                <w:rFonts w:ascii="Sylfaen" w:hAnsi="Sylfaen"/>
                <w:color w:val="000000" w:themeColor="text1"/>
                <w:lang w:val="ka-GE"/>
              </w:rPr>
              <w:lastRenderedPageBreak/>
              <w:t>2.</w:t>
            </w:r>
            <w:r>
              <w:rPr>
                <w:rFonts w:ascii="Sylfaen" w:hAnsi="Sylfaen"/>
                <w:color w:val="000000" w:themeColor="text1"/>
                <w:lang w:val="ka-GE"/>
              </w:rPr>
              <w:t xml:space="preserve"> </w:t>
            </w:r>
            <w:r w:rsidRPr="0034605E">
              <w:rPr>
                <w:rFonts w:ascii="Sylfaen" w:hAnsi="Sylfaen"/>
                <w:color w:val="000000" w:themeColor="text1"/>
                <w:lang w:val="ka-GE"/>
              </w:rPr>
              <w:t>ხარკევიჩი</w:t>
            </w:r>
            <w:r>
              <w:rPr>
                <w:rFonts w:ascii="Sylfaen" w:hAnsi="Sylfaen"/>
                <w:color w:val="000000" w:themeColor="text1"/>
                <w:lang w:val="ka-GE"/>
              </w:rPr>
              <w:t xml:space="preserve"> დ. - </w:t>
            </w:r>
            <w:r w:rsidRPr="0034605E">
              <w:rPr>
                <w:rFonts w:ascii="Sylfaen" w:hAnsi="Sylfaen"/>
                <w:color w:val="000000" w:themeColor="text1"/>
                <w:lang w:val="ka-GE"/>
              </w:rPr>
              <w:t xml:space="preserve"> ფარმაკოლოგია</w:t>
            </w:r>
            <w:r w:rsidR="00F005FB">
              <w:rPr>
                <w:rFonts w:ascii="Sylfaen" w:hAnsi="Sylfaen"/>
                <w:color w:val="000000" w:themeColor="text1"/>
                <w:lang w:val="ka-GE"/>
              </w:rPr>
              <w:t xml:space="preserve">. ,,მთაწმინდელი“, </w:t>
            </w:r>
            <w:r>
              <w:rPr>
                <w:rFonts w:ascii="Sylfaen" w:hAnsi="Sylfaen"/>
                <w:color w:val="000000" w:themeColor="text1"/>
                <w:lang w:val="ka-GE"/>
              </w:rPr>
              <w:t>თბ., 2008.</w:t>
            </w:r>
          </w:p>
          <w:p w14:paraId="3A505241" w14:textId="77777777" w:rsidR="0034708F" w:rsidRPr="005E4D95" w:rsidRDefault="0034708F" w:rsidP="008C3E2E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4"/>
                <w:szCs w:val="24"/>
                <w:highlight w:val="yellow"/>
                <w:lang w:val="ka-GE"/>
              </w:rPr>
            </w:pPr>
          </w:p>
        </w:tc>
      </w:tr>
      <w:tr w:rsidR="00815527" w:rsidRPr="005E4D95" w14:paraId="04889368" w14:textId="77777777" w:rsidTr="00D72B5F">
        <w:trPr>
          <w:trHeight w:val="1367"/>
        </w:trPr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C7E44" w14:textId="77777777" w:rsidR="00D72B5F" w:rsidRPr="005E4D95" w:rsidRDefault="00D72B5F" w:rsidP="00D03DBF">
            <w:pPr>
              <w:spacing w:after="0" w:line="360" w:lineRule="auto"/>
              <w:jc w:val="both"/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</w:pPr>
            <w:r w:rsidRPr="005E4D95">
              <w:rPr>
                <w:rFonts w:ascii="Sylfaen" w:hAnsi="Sylfaen"/>
                <w:b/>
                <w:color w:val="000000" w:themeColor="text1"/>
                <w:sz w:val="24"/>
                <w:szCs w:val="24"/>
              </w:rPr>
              <w:lastRenderedPageBreak/>
              <w:t>დამხმარე ლიტერატურა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B053" w14:textId="77777777" w:rsidR="008C3E2E" w:rsidRPr="008C3E2E" w:rsidRDefault="008C3E2E" w:rsidP="008C3E2E">
            <w:pPr>
              <w:spacing w:after="0" w:line="240" w:lineRule="auto"/>
              <w:jc w:val="both"/>
              <w:rPr>
                <w:rFonts w:ascii="Sylfaen" w:eastAsia="Times New Roman" w:hAnsi="Sylfaen"/>
                <w:sz w:val="24"/>
                <w:szCs w:val="24"/>
              </w:rPr>
            </w:pPr>
            <w:r w:rsidRPr="008C3E2E">
              <w:rPr>
                <w:rFonts w:ascii="Sylfaen" w:eastAsia="Times New Roman" w:hAnsi="Sylfaen"/>
                <w:sz w:val="24"/>
                <w:szCs w:val="24"/>
                <w:lang w:val="ka-GE"/>
              </w:rPr>
              <w:t>1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>.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</w:rPr>
              <w:t>თურმანაული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</w:rPr>
              <w:t>გ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 xml:space="preserve">.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–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</w:rPr>
              <w:t>ოჯახის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</w:rPr>
              <w:t>ექიმის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</w:rPr>
              <w:t>სიმპტომურ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>-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</w:rPr>
              <w:t>დიაგნოსტიკური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</w:rPr>
              <w:t>და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 xml:space="preserve"> 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</w:rPr>
              <w:t>ფარმაკოთერაპიული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</w:rPr>
              <w:t>პრეპაპატების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</w:rPr>
              <w:t>ცნობარი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 xml:space="preserve">.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</w:rPr>
              <w:t>თბ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 xml:space="preserve">.,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</w:rPr>
              <w:t>2007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>.</w:t>
            </w:r>
          </w:p>
          <w:p w14:paraId="1E1D2DC8" w14:textId="77777777" w:rsidR="008C3E2E" w:rsidRPr="00F005FB" w:rsidRDefault="008C3E2E" w:rsidP="008C3E2E">
            <w:pPr>
              <w:spacing w:line="240" w:lineRule="auto"/>
              <w:jc w:val="both"/>
              <w:rPr>
                <w:rFonts w:ascii="Sylfaen" w:eastAsia="Times New Roman" w:hAnsi="Sylfaen"/>
                <w:sz w:val="24"/>
                <w:szCs w:val="24"/>
              </w:rPr>
            </w:pPr>
            <w:r w:rsidRPr="008C3E2E">
              <w:rPr>
                <w:rFonts w:ascii="Sylfaen" w:hAnsi="Sylfaen"/>
                <w:sz w:val="24"/>
                <w:szCs w:val="24"/>
                <w:u w:color="FF0000"/>
                <w:lang w:val="ka-GE"/>
              </w:rPr>
              <w:t>3</w:t>
            </w:r>
            <w:r w:rsidRPr="00F005FB">
              <w:rPr>
                <w:rFonts w:ascii="Sylfaen" w:hAnsi="Sylfaen"/>
                <w:sz w:val="24"/>
                <w:szCs w:val="24"/>
              </w:rPr>
              <w:t>.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Белоусов</w:t>
            </w:r>
            <w:r w:rsidRPr="00F005FB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Ю</w:t>
            </w:r>
            <w:r w:rsidRPr="00F005FB">
              <w:rPr>
                <w:rFonts w:ascii="Sylfaen" w:eastAsia="Times New Roman" w:hAnsi="Sylfaen"/>
                <w:sz w:val="24"/>
                <w:szCs w:val="24"/>
              </w:rPr>
              <w:t>.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Б</w:t>
            </w:r>
            <w:r w:rsidRPr="00F005FB">
              <w:rPr>
                <w:rFonts w:ascii="Sylfaen" w:eastAsia="Times New Roman" w:hAnsi="Sylfaen"/>
                <w:sz w:val="24"/>
                <w:szCs w:val="24"/>
              </w:rPr>
              <w:t xml:space="preserve">.,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Моисеев</w:t>
            </w:r>
            <w:r w:rsidRPr="00F005FB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В</w:t>
            </w:r>
            <w:r w:rsidRPr="00F005FB">
              <w:rPr>
                <w:rFonts w:ascii="Sylfaen" w:eastAsia="Times New Roman" w:hAnsi="Sylfaen"/>
                <w:sz w:val="24"/>
                <w:szCs w:val="24"/>
              </w:rPr>
              <w:t>.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С</w:t>
            </w:r>
            <w:r w:rsidRPr="00F005FB">
              <w:rPr>
                <w:rFonts w:ascii="Sylfaen" w:eastAsia="Times New Roman" w:hAnsi="Sylfaen"/>
                <w:sz w:val="24"/>
                <w:szCs w:val="24"/>
              </w:rPr>
              <w:t xml:space="preserve">.,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Лепахин</w:t>
            </w:r>
            <w:r w:rsidRPr="00F005FB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В</w:t>
            </w:r>
            <w:r w:rsidRPr="00F005FB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К</w:t>
            </w:r>
            <w:r w:rsidRPr="00F005FB">
              <w:rPr>
                <w:rFonts w:ascii="Sylfaen" w:eastAsia="Times New Roman" w:hAnsi="Sylfaen"/>
                <w:sz w:val="24"/>
                <w:szCs w:val="24"/>
              </w:rPr>
              <w:t xml:space="preserve">. -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Клиническая</w:t>
            </w:r>
            <w:r w:rsidRPr="00F005FB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фармакология</w:t>
            </w:r>
            <w:r w:rsidRPr="00F005FB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и</w:t>
            </w:r>
            <w:r w:rsidRPr="00F005FB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фармакотерапия</w:t>
            </w:r>
            <w:r w:rsidRPr="00F005FB">
              <w:rPr>
                <w:rFonts w:ascii="Sylfaen" w:eastAsia="Times New Roman" w:hAnsi="Sylfaen"/>
                <w:sz w:val="24"/>
                <w:szCs w:val="24"/>
              </w:rPr>
              <w:t xml:space="preserve">,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М</w:t>
            </w:r>
            <w:r w:rsidRPr="00F005FB">
              <w:rPr>
                <w:rFonts w:ascii="Sylfaen" w:eastAsia="Times New Roman" w:hAnsi="Sylfaen"/>
                <w:sz w:val="24"/>
                <w:szCs w:val="24"/>
              </w:rPr>
              <w:t xml:space="preserve">.,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1997</w:t>
            </w:r>
            <w:r w:rsidRPr="00F005FB">
              <w:rPr>
                <w:rFonts w:ascii="Sylfaen" w:eastAsia="Times New Roman" w:hAnsi="Sylfaen"/>
                <w:sz w:val="24"/>
                <w:szCs w:val="24"/>
              </w:rPr>
              <w:t>.</w:t>
            </w:r>
          </w:p>
          <w:p w14:paraId="60720C06" w14:textId="77777777" w:rsidR="008C3E2E" w:rsidRPr="008C3E2E" w:rsidRDefault="008C3E2E" w:rsidP="008C3E2E">
            <w:pPr>
              <w:spacing w:line="240" w:lineRule="auto"/>
              <w:jc w:val="both"/>
              <w:rPr>
                <w:rFonts w:ascii="Sylfaen" w:eastAsia="Times New Roman" w:hAnsi="Sylfaen"/>
                <w:b/>
                <w:sz w:val="24"/>
                <w:szCs w:val="24"/>
              </w:rPr>
            </w:pPr>
            <w:r w:rsidRPr="00F005FB">
              <w:rPr>
                <w:rFonts w:ascii="Sylfaen" w:eastAsia="Times New Roman" w:hAnsi="Sylfaen"/>
                <w:sz w:val="24"/>
                <w:szCs w:val="24"/>
              </w:rPr>
              <w:t xml:space="preserve">         </w:t>
            </w:r>
            <w:r w:rsidRPr="008C3E2E">
              <w:rPr>
                <w:rFonts w:ascii="Sylfaen" w:eastAsia="Times New Roman" w:hAnsi="Sylfaen"/>
                <w:b/>
                <w:sz w:val="24"/>
                <w:szCs w:val="24"/>
                <w:u w:color="FF0000"/>
              </w:rPr>
              <w:t>ელექტრონული</w:t>
            </w:r>
            <w:r w:rsidRPr="008C3E2E">
              <w:rPr>
                <w:rFonts w:ascii="Sylfaen" w:eastAsia="Times New Roman" w:hAnsi="Sylfaen"/>
                <w:b/>
                <w:sz w:val="24"/>
                <w:szCs w:val="24"/>
              </w:rPr>
              <w:t xml:space="preserve"> </w:t>
            </w:r>
            <w:r w:rsidRPr="008C3E2E">
              <w:rPr>
                <w:rFonts w:ascii="Sylfaen" w:eastAsia="Times New Roman" w:hAnsi="Sylfaen"/>
                <w:b/>
                <w:sz w:val="24"/>
                <w:szCs w:val="24"/>
                <w:u w:color="FF0000"/>
              </w:rPr>
              <w:t>წიგნები</w:t>
            </w:r>
            <w:r w:rsidRPr="008C3E2E">
              <w:rPr>
                <w:rFonts w:ascii="Sylfaen" w:eastAsia="Times New Roman" w:hAnsi="Sylfaen"/>
                <w:b/>
                <w:sz w:val="24"/>
                <w:szCs w:val="24"/>
              </w:rPr>
              <w:t>:</w:t>
            </w:r>
          </w:p>
          <w:p w14:paraId="12442F21" w14:textId="77777777" w:rsidR="008C3E2E" w:rsidRPr="008C3E2E" w:rsidRDefault="008C3E2E" w:rsidP="008C3E2E">
            <w:pPr>
              <w:spacing w:after="0" w:line="240" w:lineRule="auto"/>
              <w:jc w:val="both"/>
              <w:rPr>
                <w:rFonts w:ascii="Sylfaen" w:eastAsia="Times New Roman" w:hAnsi="Sylfaen"/>
                <w:sz w:val="24"/>
                <w:szCs w:val="24"/>
              </w:rPr>
            </w:pP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</w:rPr>
              <w:t>1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>.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</w:rPr>
              <w:t>ჩეკმანი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</w:rPr>
              <w:t>ი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 xml:space="preserve">.,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</w:rPr>
              <w:t>ცინცაძე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</w:rPr>
              <w:t>თ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 xml:space="preserve">.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–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</w:rPr>
              <w:t>ფარმაკოლოგია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 xml:space="preserve">.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</w:rPr>
              <w:t>თბ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 xml:space="preserve">.,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</w:rPr>
              <w:t>2009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>.</w:t>
            </w:r>
          </w:p>
          <w:p w14:paraId="5CD0BC82" w14:textId="77777777" w:rsidR="008C3E2E" w:rsidRPr="008C3E2E" w:rsidRDefault="008C3E2E" w:rsidP="008C3E2E">
            <w:pPr>
              <w:spacing w:after="0" w:line="240" w:lineRule="auto"/>
              <w:jc w:val="both"/>
              <w:rPr>
                <w:rFonts w:ascii="Sylfaen" w:eastAsia="Times New Roman" w:hAnsi="Sylfaen"/>
                <w:sz w:val="24"/>
                <w:szCs w:val="24"/>
                <w:lang w:val="ru-RU"/>
              </w:rPr>
            </w:pP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</w:rPr>
              <w:t>2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>.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Вебер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В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>.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Р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>.,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Мороз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Б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>.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Т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 xml:space="preserve">.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–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Клиническая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фармакология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для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стоматологов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 xml:space="preserve">.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СПб</w:t>
            </w:r>
            <w:r w:rsidRPr="008C3E2E">
              <w:rPr>
                <w:rFonts w:ascii="Sylfaen" w:eastAsia="Times New Roman" w:hAnsi="Sylfaen"/>
                <w:sz w:val="24"/>
                <w:szCs w:val="24"/>
                <w:lang w:val="ru-RU"/>
              </w:rPr>
              <w:t xml:space="preserve">.,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2003</w:t>
            </w:r>
            <w:r w:rsidRPr="008C3E2E">
              <w:rPr>
                <w:rFonts w:ascii="Sylfaen" w:eastAsia="Times New Roman" w:hAnsi="Sylfaen"/>
                <w:sz w:val="24"/>
                <w:szCs w:val="24"/>
                <w:lang w:val="ru-RU"/>
              </w:rPr>
              <w:t xml:space="preserve"> .</w:t>
            </w:r>
          </w:p>
          <w:p w14:paraId="4EDCB7EB" w14:textId="77777777" w:rsidR="00D72B5F" w:rsidRPr="005E4D95" w:rsidRDefault="008C3E2E" w:rsidP="008C3E2E">
            <w:pPr>
              <w:spacing w:line="240" w:lineRule="auto"/>
              <w:jc w:val="both"/>
              <w:rPr>
                <w:rFonts w:ascii="Sylfaen" w:eastAsia="Times New Roman" w:hAnsi="Sylfaen"/>
                <w:sz w:val="24"/>
                <w:szCs w:val="24"/>
              </w:rPr>
            </w:pP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3</w:t>
            </w:r>
            <w:r w:rsidRPr="008C3E2E">
              <w:rPr>
                <w:rFonts w:ascii="Sylfaen" w:eastAsia="Times New Roman" w:hAnsi="Sylfaen"/>
                <w:sz w:val="24"/>
                <w:szCs w:val="24"/>
                <w:lang w:val="ru-RU"/>
              </w:rPr>
              <w:t>.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 xml:space="preserve"> Гаев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ru-RU"/>
              </w:rPr>
              <w:t>ы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й</w:t>
            </w:r>
            <w:r w:rsidRPr="008C3E2E">
              <w:rPr>
                <w:rFonts w:ascii="Sylfaen" w:eastAsia="Times New Roman" w:hAnsi="Sylfaen"/>
                <w:sz w:val="24"/>
                <w:szCs w:val="24"/>
                <w:lang w:val="ru-RU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М</w:t>
            </w:r>
            <w:r w:rsidRPr="008C3E2E">
              <w:rPr>
                <w:rFonts w:ascii="Sylfaen" w:eastAsia="Times New Roman" w:hAnsi="Sylfaen"/>
                <w:sz w:val="24"/>
                <w:szCs w:val="24"/>
                <w:lang w:val="ru-RU"/>
              </w:rPr>
              <w:t>.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Д</w:t>
            </w:r>
            <w:r w:rsidRPr="008C3E2E">
              <w:rPr>
                <w:rFonts w:ascii="Sylfaen" w:eastAsia="Times New Roman" w:hAnsi="Sylfaen"/>
                <w:sz w:val="24"/>
                <w:szCs w:val="24"/>
                <w:lang w:val="ru-RU"/>
              </w:rPr>
              <w:t>.,</w:t>
            </w:r>
            <w:r w:rsidRPr="008C3E2E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Петров</w:t>
            </w:r>
            <w:r w:rsidRPr="008C3E2E">
              <w:rPr>
                <w:rFonts w:ascii="Sylfaen" w:eastAsia="Times New Roman" w:hAnsi="Sylfaen"/>
                <w:sz w:val="24"/>
                <w:szCs w:val="24"/>
                <w:lang w:val="ru-RU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В</w:t>
            </w:r>
            <w:r w:rsidRPr="008C3E2E">
              <w:rPr>
                <w:rFonts w:ascii="Sylfaen" w:eastAsia="Times New Roman" w:hAnsi="Sylfaen"/>
                <w:sz w:val="24"/>
                <w:szCs w:val="24"/>
                <w:lang w:val="ru-RU"/>
              </w:rPr>
              <w:t>.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И</w:t>
            </w:r>
            <w:r w:rsidRPr="008C3E2E">
              <w:rPr>
                <w:rFonts w:ascii="Sylfaen" w:eastAsia="Times New Roman" w:hAnsi="Sylfaen"/>
                <w:sz w:val="24"/>
                <w:szCs w:val="24"/>
                <w:lang w:val="ru-RU"/>
              </w:rPr>
              <w:t>.,</w:t>
            </w:r>
            <w:r w:rsidRPr="008C3E2E">
              <w:rPr>
                <w:rFonts w:ascii="Sylfaen" w:eastAsia="Times New Roman" w:hAnsi="Sylfaen"/>
                <w:sz w:val="24"/>
                <w:szCs w:val="24"/>
                <w:lang w:val="ka-GE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Гаевая</w:t>
            </w:r>
            <w:r w:rsidRPr="008C3E2E">
              <w:rPr>
                <w:rFonts w:ascii="Sylfaen" w:eastAsia="Times New Roman" w:hAnsi="Sylfaen"/>
                <w:sz w:val="24"/>
                <w:szCs w:val="24"/>
                <w:lang w:val="ru-RU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Л</w:t>
            </w:r>
            <w:r w:rsidRPr="008C3E2E">
              <w:rPr>
                <w:rFonts w:ascii="Sylfaen" w:eastAsia="Times New Roman" w:hAnsi="Sylfaen"/>
                <w:sz w:val="24"/>
                <w:szCs w:val="24"/>
                <w:lang w:val="ru-RU"/>
              </w:rPr>
              <w:t xml:space="preserve">.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–</w:t>
            </w:r>
            <w:r w:rsidRPr="008C3E2E">
              <w:rPr>
                <w:rFonts w:ascii="Sylfaen" w:eastAsia="Times New Roman" w:hAnsi="Sylfaen"/>
                <w:sz w:val="24"/>
                <w:szCs w:val="24"/>
                <w:lang w:val="ru-RU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Фармакология</w:t>
            </w:r>
            <w:r w:rsidRPr="008C3E2E">
              <w:rPr>
                <w:rFonts w:ascii="Sylfaen" w:eastAsia="Times New Roman" w:hAnsi="Sylfaen"/>
                <w:sz w:val="24"/>
                <w:szCs w:val="24"/>
                <w:lang w:val="ru-RU"/>
              </w:rPr>
              <w:t>.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Учебник</w:t>
            </w:r>
            <w:r w:rsidRPr="008C3E2E">
              <w:rPr>
                <w:rFonts w:ascii="Sylfaen" w:eastAsia="Times New Roman" w:hAnsi="Sylfaen"/>
                <w:sz w:val="24"/>
                <w:szCs w:val="24"/>
                <w:lang w:val="ru-RU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для</w:t>
            </w:r>
            <w:r w:rsidRPr="008C3E2E">
              <w:rPr>
                <w:rFonts w:ascii="Sylfaen" w:eastAsia="Times New Roman" w:hAnsi="Sylfaen"/>
                <w:sz w:val="24"/>
                <w:szCs w:val="24"/>
                <w:lang w:val="ru-RU"/>
              </w:rPr>
              <w:t xml:space="preserve">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вузов</w:t>
            </w:r>
            <w:r w:rsidRPr="008C3E2E">
              <w:rPr>
                <w:rFonts w:ascii="Sylfaen" w:eastAsia="Times New Roman" w:hAnsi="Sylfaen"/>
                <w:sz w:val="24"/>
                <w:szCs w:val="24"/>
                <w:lang w:val="ru-RU"/>
              </w:rPr>
              <w:t xml:space="preserve">.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М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 xml:space="preserve">., </w:t>
            </w:r>
            <w:r w:rsidRPr="008C3E2E">
              <w:rPr>
                <w:rFonts w:ascii="Sylfaen" w:eastAsia="Times New Roman" w:hAnsi="Sylfaen"/>
                <w:sz w:val="24"/>
                <w:szCs w:val="24"/>
                <w:u w:color="FF0000"/>
                <w:lang w:val="ka-GE"/>
              </w:rPr>
              <w:t>2008</w:t>
            </w:r>
            <w:r w:rsidRPr="008C3E2E">
              <w:rPr>
                <w:rFonts w:ascii="Sylfaen" w:eastAsia="Times New Roman" w:hAnsi="Sylfaen"/>
                <w:sz w:val="24"/>
                <w:szCs w:val="24"/>
              </w:rPr>
              <w:t>.</w:t>
            </w:r>
          </w:p>
        </w:tc>
      </w:tr>
    </w:tbl>
    <w:p w14:paraId="068BB8E1" w14:textId="77777777" w:rsidR="00D72B5F" w:rsidRPr="005E4D95" w:rsidRDefault="00D72B5F" w:rsidP="00D03DBF">
      <w:pPr>
        <w:spacing w:after="0" w:line="360" w:lineRule="auto"/>
        <w:jc w:val="both"/>
        <w:rPr>
          <w:rFonts w:ascii="Sylfaen" w:hAnsi="Sylfaen"/>
          <w:color w:val="000000" w:themeColor="text1"/>
          <w:sz w:val="24"/>
          <w:szCs w:val="24"/>
        </w:rPr>
      </w:pPr>
    </w:p>
    <w:p w14:paraId="394036C7" w14:textId="77777777" w:rsidR="00D72B5F" w:rsidRPr="005E4D95" w:rsidRDefault="00D72B5F" w:rsidP="00815527">
      <w:pPr>
        <w:spacing w:line="360" w:lineRule="auto"/>
        <w:jc w:val="both"/>
        <w:rPr>
          <w:rFonts w:ascii="Sylfaen" w:hAnsi="Sylfaen"/>
          <w:color w:val="000000" w:themeColor="text1"/>
          <w:sz w:val="24"/>
          <w:szCs w:val="24"/>
        </w:rPr>
      </w:pPr>
    </w:p>
    <w:sectPr w:rsidR="00D72B5F" w:rsidRPr="005E4D95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A0F1041"/>
    <w:multiLevelType w:val="hybridMultilevel"/>
    <w:tmpl w:val="02BE8D64"/>
    <w:lvl w:ilvl="0" w:tplc="B76AD386">
      <w:start w:val="1"/>
      <w:numFmt w:val="decimal"/>
      <w:lvlText w:val="%1."/>
      <w:lvlJc w:val="left"/>
      <w:pPr>
        <w:ind w:left="720" w:hanging="360"/>
      </w:pPr>
      <w:rPr>
        <w:rFonts w:ascii="Sylfaen" w:eastAsiaTheme="minorHAnsi" w:hAnsi="Sylfaen" w:cs="Sylfae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43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0660EB"/>
    <w:multiLevelType w:val="hybridMultilevel"/>
    <w:tmpl w:val="E9CAA3B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860AC5"/>
    <w:multiLevelType w:val="hybridMultilevel"/>
    <w:tmpl w:val="C6FAE0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9F0B2F"/>
    <w:multiLevelType w:val="hybridMultilevel"/>
    <w:tmpl w:val="30325B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AC5D3B"/>
    <w:multiLevelType w:val="hybridMultilevel"/>
    <w:tmpl w:val="78E0CC9A"/>
    <w:lvl w:ilvl="0" w:tplc="93F474B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C416E4"/>
    <w:multiLevelType w:val="hybridMultilevel"/>
    <w:tmpl w:val="38D0E2A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5960E1"/>
    <w:multiLevelType w:val="hybridMultilevel"/>
    <w:tmpl w:val="EC7866C8"/>
    <w:lvl w:ilvl="0" w:tplc="098E0270">
      <w:start w:val="2014"/>
      <w:numFmt w:val="decimal"/>
      <w:lvlText w:val="%1."/>
      <w:lvlJc w:val="left"/>
      <w:pPr>
        <w:ind w:left="126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8AE6E10"/>
    <w:multiLevelType w:val="hybridMultilevel"/>
    <w:tmpl w:val="BA0E2072"/>
    <w:lvl w:ilvl="0" w:tplc="9576726A">
      <w:start w:val="1"/>
      <w:numFmt w:val="decimal"/>
      <w:lvlText w:val="%1."/>
      <w:lvlJc w:val="left"/>
      <w:pPr>
        <w:ind w:left="720" w:hanging="360"/>
      </w:pPr>
      <w:rPr>
        <w:rFonts w:eastAsia="Calibri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4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"/>
  </w:num>
  <w:num w:numId="12">
    <w:abstractNumId w:val="16"/>
  </w:num>
  <w:num w:numId="13">
    <w:abstractNumId w:val="15"/>
  </w:num>
  <w:num w:numId="14">
    <w:abstractNumId w:val="9"/>
  </w:num>
  <w:num w:numId="15">
    <w:abstractNumId w:val="8"/>
  </w:num>
  <w:num w:numId="16">
    <w:abstractNumId w:val="13"/>
  </w:num>
  <w:num w:numId="17">
    <w:abstractNumId w:val="10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141"/>
  <w:characterSpacingControl w:val="doNotCompress"/>
  <w:compat>
    <w:compatSetting w:name="compatibilityMode" w:uri="http://schemas.microsoft.com/office/word" w:val="12"/>
  </w:compat>
  <w:rsids>
    <w:rsidRoot w:val="0086313C"/>
    <w:rsid w:val="000129B8"/>
    <w:rsid w:val="0001515B"/>
    <w:rsid w:val="0002214F"/>
    <w:rsid w:val="000269CB"/>
    <w:rsid w:val="000304D6"/>
    <w:rsid w:val="000414B9"/>
    <w:rsid w:val="00061F84"/>
    <w:rsid w:val="00097246"/>
    <w:rsid w:val="000A5663"/>
    <w:rsid w:val="000C6D16"/>
    <w:rsid w:val="000E1203"/>
    <w:rsid w:val="0010078D"/>
    <w:rsid w:val="00151C46"/>
    <w:rsid w:val="0015369F"/>
    <w:rsid w:val="001736CC"/>
    <w:rsid w:val="001737E9"/>
    <w:rsid w:val="001A703E"/>
    <w:rsid w:val="001D169D"/>
    <w:rsid w:val="001D6D9E"/>
    <w:rsid w:val="002014D7"/>
    <w:rsid w:val="00237D45"/>
    <w:rsid w:val="002418D7"/>
    <w:rsid w:val="00266176"/>
    <w:rsid w:val="00266DE8"/>
    <w:rsid w:val="00286E79"/>
    <w:rsid w:val="002950BC"/>
    <w:rsid w:val="002969CF"/>
    <w:rsid w:val="002A2C27"/>
    <w:rsid w:val="002A358C"/>
    <w:rsid w:val="002B08A3"/>
    <w:rsid w:val="002C51A3"/>
    <w:rsid w:val="002E7157"/>
    <w:rsid w:val="002F02E1"/>
    <w:rsid w:val="002F241D"/>
    <w:rsid w:val="002F28F7"/>
    <w:rsid w:val="003044F4"/>
    <w:rsid w:val="00317325"/>
    <w:rsid w:val="00327A5D"/>
    <w:rsid w:val="0033533E"/>
    <w:rsid w:val="00341509"/>
    <w:rsid w:val="0034605E"/>
    <w:rsid w:val="0034708F"/>
    <w:rsid w:val="003522BC"/>
    <w:rsid w:val="003723D1"/>
    <w:rsid w:val="0037749F"/>
    <w:rsid w:val="00392BEA"/>
    <w:rsid w:val="003A2D21"/>
    <w:rsid w:val="003E25E8"/>
    <w:rsid w:val="003F3E0D"/>
    <w:rsid w:val="0040550B"/>
    <w:rsid w:val="00442B7A"/>
    <w:rsid w:val="004630D8"/>
    <w:rsid w:val="00493526"/>
    <w:rsid w:val="004B0055"/>
    <w:rsid w:val="004C6A23"/>
    <w:rsid w:val="004D515A"/>
    <w:rsid w:val="004D6444"/>
    <w:rsid w:val="0058200F"/>
    <w:rsid w:val="0058400C"/>
    <w:rsid w:val="005A2747"/>
    <w:rsid w:val="005C3ED5"/>
    <w:rsid w:val="005C6EA9"/>
    <w:rsid w:val="005D0209"/>
    <w:rsid w:val="005E4D95"/>
    <w:rsid w:val="00612E2B"/>
    <w:rsid w:val="0064562D"/>
    <w:rsid w:val="00660646"/>
    <w:rsid w:val="006857C1"/>
    <w:rsid w:val="006A404B"/>
    <w:rsid w:val="006B516E"/>
    <w:rsid w:val="006C37B3"/>
    <w:rsid w:val="006C4E9A"/>
    <w:rsid w:val="006F4F85"/>
    <w:rsid w:val="00705F03"/>
    <w:rsid w:val="007076DF"/>
    <w:rsid w:val="007140E6"/>
    <w:rsid w:val="007161BC"/>
    <w:rsid w:val="00726CF7"/>
    <w:rsid w:val="00730458"/>
    <w:rsid w:val="00741804"/>
    <w:rsid w:val="007C724A"/>
    <w:rsid w:val="007D3F93"/>
    <w:rsid w:val="00801D65"/>
    <w:rsid w:val="00815527"/>
    <w:rsid w:val="00825016"/>
    <w:rsid w:val="0086313C"/>
    <w:rsid w:val="0087332B"/>
    <w:rsid w:val="00884E83"/>
    <w:rsid w:val="008C1521"/>
    <w:rsid w:val="008C1B97"/>
    <w:rsid w:val="008C3E2E"/>
    <w:rsid w:val="008D391E"/>
    <w:rsid w:val="008D6A93"/>
    <w:rsid w:val="008E38D1"/>
    <w:rsid w:val="008F6738"/>
    <w:rsid w:val="0091484D"/>
    <w:rsid w:val="0092657D"/>
    <w:rsid w:val="0093459D"/>
    <w:rsid w:val="00957AF8"/>
    <w:rsid w:val="00974A31"/>
    <w:rsid w:val="0098188D"/>
    <w:rsid w:val="00986AD3"/>
    <w:rsid w:val="009D5C0D"/>
    <w:rsid w:val="00A65A09"/>
    <w:rsid w:val="00A94BE1"/>
    <w:rsid w:val="00AA1BEA"/>
    <w:rsid w:val="00AC6342"/>
    <w:rsid w:val="00AD4AA5"/>
    <w:rsid w:val="00AE41C2"/>
    <w:rsid w:val="00AE6C0E"/>
    <w:rsid w:val="00B2301F"/>
    <w:rsid w:val="00B42CC1"/>
    <w:rsid w:val="00B50777"/>
    <w:rsid w:val="00B574BF"/>
    <w:rsid w:val="00B73FE4"/>
    <w:rsid w:val="00BB161C"/>
    <w:rsid w:val="00BD52F5"/>
    <w:rsid w:val="00BE4C73"/>
    <w:rsid w:val="00C16EF3"/>
    <w:rsid w:val="00C32F97"/>
    <w:rsid w:val="00C81CB4"/>
    <w:rsid w:val="00C867A1"/>
    <w:rsid w:val="00C91122"/>
    <w:rsid w:val="00C91512"/>
    <w:rsid w:val="00C94D10"/>
    <w:rsid w:val="00CA1220"/>
    <w:rsid w:val="00CA470C"/>
    <w:rsid w:val="00CE69BB"/>
    <w:rsid w:val="00CE78C4"/>
    <w:rsid w:val="00D03DBF"/>
    <w:rsid w:val="00D166DE"/>
    <w:rsid w:val="00D34CDB"/>
    <w:rsid w:val="00D61B21"/>
    <w:rsid w:val="00D72B5F"/>
    <w:rsid w:val="00D76D59"/>
    <w:rsid w:val="00D97B63"/>
    <w:rsid w:val="00DB796D"/>
    <w:rsid w:val="00E14FFA"/>
    <w:rsid w:val="00E3080B"/>
    <w:rsid w:val="00E60D86"/>
    <w:rsid w:val="00E86736"/>
    <w:rsid w:val="00E911A7"/>
    <w:rsid w:val="00ED7129"/>
    <w:rsid w:val="00F005FB"/>
    <w:rsid w:val="00F06147"/>
    <w:rsid w:val="00F32441"/>
    <w:rsid w:val="00F32E91"/>
    <w:rsid w:val="00F36B45"/>
    <w:rsid w:val="00F37F99"/>
    <w:rsid w:val="00F411C0"/>
    <w:rsid w:val="00F56B48"/>
    <w:rsid w:val="00F66E92"/>
    <w:rsid w:val="00FB07A2"/>
    <w:rsid w:val="00FC388F"/>
    <w:rsid w:val="00FE5E12"/>
    <w:rsid w:val="00FF4A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927A4A"/>
  <w15:docId w15:val="{EA1CC366-F42D-43F9-B024-EFFA625D8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2D21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1D6D9E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10078D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C16EF3"/>
    <w:pPr>
      <w:spacing w:after="0" w:line="240" w:lineRule="auto"/>
      <w:jc w:val="both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6EF3"/>
    <w:rPr>
      <w:rFonts w:ascii="Times New Roman" w:eastAsia="MS Mincho" w:hAnsi="Times New Roman" w:cs="Times New Roman"/>
      <w:sz w:val="24"/>
      <w:szCs w:val="24"/>
      <w:lang w:eastAsia="ja-JP"/>
    </w:rPr>
  </w:style>
  <w:style w:type="paragraph" w:customStyle="1" w:styleId="abzacixml">
    <w:name w:val="abzaci_xml"/>
    <w:basedOn w:val="PlainText"/>
    <w:autoRedefine/>
    <w:uiPriority w:val="99"/>
    <w:rsid w:val="00C16EF3"/>
    <w:pPr>
      <w:tabs>
        <w:tab w:val="left" w:pos="283"/>
        <w:tab w:val="left" w:pos="540"/>
        <w:tab w:val="left" w:pos="566"/>
        <w:tab w:val="left" w:pos="849"/>
        <w:tab w:val="left" w:pos="1132"/>
        <w:tab w:val="left" w:pos="1415"/>
        <w:tab w:val="left" w:pos="1698"/>
        <w:tab w:val="left" w:pos="1981"/>
        <w:tab w:val="left" w:pos="2264"/>
        <w:tab w:val="left" w:pos="2547"/>
        <w:tab w:val="left" w:pos="2830"/>
        <w:tab w:val="left" w:pos="3113"/>
        <w:tab w:val="left" w:pos="3396"/>
        <w:tab w:val="left" w:pos="3679"/>
        <w:tab w:val="left" w:pos="3962"/>
      </w:tabs>
      <w:spacing w:line="20" w:lineRule="atLeast"/>
    </w:pPr>
    <w:rPr>
      <w:rFonts w:ascii="Sylfaen" w:eastAsia="Times New Roman" w:hAnsi="Sylfaen" w:cs="Sylfaen"/>
      <w:b/>
      <w:bCs/>
      <w:noProof/>
      <w:color w:val="FF0000"/>
      <w:sz w:val="20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16EF3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16EF3"/>
    <w:rPr>
      <w:rFonts w:ascii="Consolas" w:hAnsi="Consolas" w:cs="Consolas"/>
      <w:sz w:val="21"/>
      <w:szCs w:val="21"/>
    </w:rPr>
  </w:style>
  <w:style w:type="paragraph" w:customStyle="1" w:styleId="Default">
    <w:name w:val="Default"/>
    <w:rsid w:val="0058200F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12</Pages>
  <Words>2261</Words>
  <Characters>12892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15123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51</cp:revision>
  <dcterms:created xsi:type="dcterms:W3CDTF">2019-02-18T12:01:00Z</dcterms:created>
  <dcterms:modified xsi:type="dcterms:W3CDTF">2024-10-23T11:19:00Z</dcterms:modified>
</cp:coreProperties>
</file>